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4B578" w14:textId="77777777" w:rsidR="00061587" w:rsidRPr="00061587" w:rsidRDefault="00061587" w:rsidP="00D40AD9">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695"/>
        <w:gridCol w:w="6211"/>
      </w:tblGrid>
      <w:tr w:rsidR="00D40AD9" w:rsidRPr="00061587" w14:paraId="76E0A14B" w14:textId="77777777" w:rsidTr="00B0109C">
        <w:trPr>
          <w:trHeight w:val="2391"/>
        </w:trPr>
        <w:tc>
          <w:tcPr>
            <w:tcW w:w="3695" w:type="dxa"/>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521289B2" w14:textId="77777777" w:rsidR="00061587" w:rsidRPr="00061587" w:rsidRDefault="005B73E5" w:rsidP="00D40AD9">
            <w:pPr>
              <w:spacing w:after="0" w:line="240" w:lineRule="auto"/>
              <w:ind w:left="-115" w:right="-130"/>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5CA40C25" wp14:editId="1C72DD9B">
                  <wp:extent cx="1981200" cy="1905000"/>
                  <wp:effectExtent l="0" t="0" r="0" b="0"/>
                  <wp:docPr id="2" name="Picture 2" descr="Logo for Texas Governor's Committee on People with Disabillit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CPD Logo Color.jpg"/>
                          <pic:cNvPicPr/>
                        </pic:nvPicPr>
                        <pic:blipFill>
                          <a:blip r:embed="rId8">
                            <a:extLst>
                              <a:ext uri="{28A0092B-C50C-407E-A947-70E740481C1C}">
                                <a14:useLocalDpi xmlns:a14="http://schemas.microsoft.com/office/drawing/2010/main" val="0"/>
                              </a:ext>
                            </a:extLst>
                          </a:blip>
                          <a:stretch>
                            <a:fillRect/>
                          </a:stretch>
                        </pic:blipFill>
                        <pic:spPr>
                          <a:xfrm>
                            <a:off x="0" y="0"/>
                            <a:ext cx="1981809" cy="1905586"/>
                          </a:xfrm>
                          <a:prstGeom prst="rect">
                            <a:avLst/>
                          </a:prstGeom>
                        </pic:spPr>
                      </pic:pic>
                    </a:graphicData>
                  </a:graphic>
                </wp:inline>
              </w:drawing>
            </w:r>
          </w:p>
        </w:tc>
        <w:tc>
          <w:tcPr>
            <w:tcW w:w="6211" w:type="dxa"/>
            <w:tcBorders>
              <w:top w:val="single" w:sz="12" w:space="0" w:color="000000"/>
              <w:left w:val="single" w:sz="12" w:space="0" w:color="000000"/>
              <w:bottom w:val="single" w:sz="6" w:space="0" w:color="000000"/>
              <w:right w:val="single" w:sz="12" w:space="0" w:color="000000"/>
            </w:tcBorders>
            <w:tcMar>
              <w:top w:w="105" w:type="dxa"/>
              <w:left w:w="105" w:type="dxa"/>
              <w:bottom w:w="105" w:type="dxa"/>
              <w:right w:w="105" w:type="dxa"/>
            </w:tcMar>
            <w:hideMark/>
          </w:tcPr>
          <w:p w14:paraId="2C3947FC" w14:textId="77777777" w:rsidR="00061587" w:rsidRPr="00D40AD9" w:rsidRDefault="00061587" w:rsidP="006939E8">
            <w:pPr>
              <w:spacing w:after="360" w:line="240" w:lineRule="auto"/>
              <w:ind w:left="216" w:right="101"/>
              <w:outlineLvl w:val="0"/>
              <w:rPr>
                <w:rFonts w:ascii="Times New Roman" w:eastAsia="Times New Roman" w:hAnsi="Times New Roman" w:cs="Times New Roman"/>
                <w:b/>
                <w:bCs/>
                <w:color w:val="003399"/>
                <w:kern w:val="36"/>
                <w:sz w:val="48"/>
                <w:szCs w:val="48"/>
              </w:rPr>
            </w:pPr>
            <w:r w:rsidRPr="00D40AD9">
              <w:rPr>
                <w:rFonts w:ascii="Verdana" w:eastAsia="Times New Roman" w:hAnsi="Verdana" w:cs="Times New Roman"/>
                <w:b/>
                <w:bCs/>
                <w:color w:val="003399"/>
                <w:kern w:val="36"/>
                <w:sz w:val="46"/>
                <w:szCs w:val="46"/>
              </w:rPr>
              <w:t>Governor’s Committee on People with Disabilities (GCPD)</w:t>
            </w:r>
          </w:p>
          <w:p w14:paraId="2C8B4B9D" w14:textId="77777777" w:rsidR="00061587" w:rsidRPr="00D40AD9" w:rsidRDefault="00061587" w:rsidP="006939E8">
            <w:pPr>
              <w:spacing w:before="120" w:after="0" w:line="240" w:lineRule="auto"/>
              <w:ind w:left="237"/>
              <w:outlineLvl w:val="1"/>
              <w:rPr>
                <w:rFonts w:ascii="Times New Roman" w:eastAsia="Times New Roman" w:hAnsi="Times New Roman" w:cs="Times New Roman"/>
                <w:b/>
                <w:bCs/>
                <w:sz w:val="32"/>
                <w:szCs w:val="32"/>
              </w:rPr>
            </w:pPr>
            <w:r w:rsidRPr="00D40AD9">
              <w:rPr>
                <w:rFonts w:ascii="Verdana" w:eastAsia="Times New Roman" w:hAnsi="Verdana" w:cs="Times New Roman"/>
                <w:b/>
                <w:bCs/>
                <w:sz w:val="32"/>
                <w:szCs w:val="32"/>
              </w:rPr>
              <w:t>Policy Development Proposal</w:t>
            </w:r>
          </w:p>
        </w:tc>
      </w:tr>
      <w:tr w:rsidR="00061587" w:rsidRPr="00061587" w14:paraId="29C42EB3" w14:textId="77777777" w:rsidTr="0004096C">
        <w:trPr>
          <w:trHeight w:val="624"/>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6D4C6B5E" w14:textId="77777777" w:rsidR="00303760" w:rsidRDefault="00303760" w:rsidP="00303760">
            <w:pPr>
              <w:spacing w:after="12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 xml:space="preserve">Describe the proposed policy or legislative solution: </w:t>
            </w:r>
          </w:p>
          <w:sdt>
            <w:sdtPr>
              <w:rPr>
                <w:rFonts w:ascii="Verdana" w:eastAsia="Times New Roman" w:hAnsi="Verdana" w:cs="Times New Roman"/>
                <w:b/>
                <w:bCs/>
                <w:color w:val="000000"/>
                <w:kern w:val="36"/>
                <w:sz w:val="24"/>
                <w:szCs w:val="24"/>
              </w:rPr>
              <w:id w:val="-2071639650"/>
              <w:placeholder>
                <w:docPart w:val="8D679D0662354EA19C93E8B96CA7BBD0"/>
              </w:placeholder>
            </w:sdtPr>
            <w:sdtEndPr/>
            <w:sdtContent>
              <w:p w14:paraId="59944FBF" w14:textId="31A17429" w:rsidR="00C5303B" w:rsidRPr="00917A37" w:rsidRDefault="008A5429" w:rsidP="00917A37">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
                    <w:bCs/>
                    <w:color w:val="000000"/>
                    <w:kern w:val="36"/>
                    <w:sz w:val="24"/>
                    <w:szCs w:val="24"/>
                  </w:rPr>
                  <w:t xml:space="preserve">Regarding annual </w:t>
                </w:r>
                <w:proofErr w:type="gramStart"/>
                <w:r>
                  <w:rPr>
                    <w:rFonts w:ascii="Verdana" w:eastAsia="Times New Roman" w:hAnsi="Verdana" w:cs="Times New Roman"/>
                    <w:b/>
                    <w:bCs/>
                    <w:color w:val="000000"/>
                    <w:kern w:val="36"/>
                    <w:sz w:val="24"/>
                    <w:szCs w:val="24"/>
                  </w:rPr>
                  <w:t>1915c</w:t>
                </w:r>
                <w:proofErr w:type="gramEnd"/>
                <w:r>
                  <w:rPr>
                    <w:rFonts w:ascii="Verdana" w:eastAsia="Times New Roman" w:hAnsi="Verdana" w:cs="Times New Roman"/>
                    <w:b/>
                    <w:bCs/>
                    <w:color w:val="000000"/>
                    <w:kern w:val="36"/>
                    <w:sz w:val="24"/>
                    <w:szCs w:val="24"/>
                  </w:rPr>
                  <w:t xml:space="preserve"> waiver renewals:  </w:t>
                </w:r>
                <w:r w:rsidRPr="008A5429">
                  <w:rPr>
                    <w:rFonts w:ascii="Verdana" w:eastAsia="Times New Roman" w:hAnsi="Verdana" w:cs="Times New Roman"/>
                    <w:color w:val="000000"/>
                    <w:kern w:val="36"/>
                    <w:sz w:val="24"/>
                    <w:szCs w:val="24"/>
                  </w:rPr>
                  <w:t>E</w:t>
                </w:r>
                <w:r w:rsidR="00042805" w:rsidRPr="008A5429">
                  <w:rPr>
                    <w:rFonts w:ascii="Verdana" w:eastAsia="Times New Roman" w:hAnsi="Verdana" w:cs="Times New Roman"/>
                    <w:color w:val="000000"/>
                    <w:kern w:val="36"/>
                  </w:rPr>
                  <w:t>liminate</w:t>
                </w:r>
                <w:r w:rsidR="00042805" w:rsidRPr="00510C1B">
                  <w:rPr>
                    <w:rFonts w:ascii="Verdana" w:eastAsia="Times New Roman" w:hAnsi="Verdana" w:cs="Times New Roman"/>
                    <w:color w:val="000000"/>
                    <w:kern w:val="36"/>
                  </w:rPr>
                  <w:t xml:space="preserve"> </w:t>
                </w:r>
                <w:r w:rsidR="00240A1A">
                  <w:rPr>
                    <w:rFonts w:ascii="Verdana" w:eastAsia="Times New Roman" w:hAnsi="Verdana" w:cs="Times New Roman"/>
                    <w:color w:val="000000"/>
                    <w:kern w:val="36"/>
                  </w:rPr>
                  <w:t xml:space="preserve">the type of remand which </w:t>
                </w:r>
                <w:r>
                  <w:rPr>
                    <w:rFonts w:ascii="Verdana" w:eastAsia="Times New Roman" w:hAnsi="Verdana" w:cs="Times New Roman"/>
                    <w:color w:val="000000"/>
                    <w:kern w:val="36"/>
                  </w:rPr>
                  <w:t>asks</w:t>
                </w:r>
                <w:r w:rsidR="00240A1A">
                  <w:rPr>
                    <w:rFonts w:ascii="Verdana" w:eastAsia="Times New Roman" w:hAnsi="Verdana" w:cs="Times New Roman"/>
                    <w:color w:val="000000"/>
                    <w:kern w:val="36"/>
                  </w:rPr>
                  <w:t xml:space="preserve"> </w:t>
                </w:r>
                <w:r>
                  <w:rPr>
                    <w:rFonts w:ascii="Verdana" w:eastAsia="Times New Roman" w:hAnsi="Verdana" w:cs="Times New Roman"/>
                    <w:color w:val="000000"/>
                    <w:kern w:val="36"/>
                  </w:rPr>
                  <w:t>that</w:t>
                </w:r>
                <w:r w:rsidR="00240A1A">
                  <w:rPr>
                    <w:rFonts w:ascii="Verdana" w:eastAsia="Times New Roman" w:hAnsi="Verdana" w:cs="Times New Roman"/>
                    <w:color w:val="000000"/>
                    <w:kern w:val="36"/>
                  </w:rPr>
                  <w:t xml:space="preserve"> </w:t>
                </w:r>
                <w:r w:rsidR="009510C5">
                  <w:rPr>
                    <w:rFonts w:ascii="Verdana" w:eastAsia="Times New Roman" w:hAnsi="Verdana" w:cs="Times New Roman"/>
                    <w:color w:val="000000"/>
                    <w:kern w:val="36"/>
                  </w:rPr>
                  <w:t xml:space="preserve">attendant </w:t>
                </w:r>
                <w:r w:rsidR="00240A1A">
                  <w:rPr>
                    <w:rFonts w:ascii="Verdana" w:eastAsia="Times New Roman" w:hAnsi="Verdana" w:cs="Times New Roman"/>
                    <w:color w:val="000000"/>
                    <w:kern w:val="36"/>
                  </w:rPr>
                  <w:t xml:space="preserve">minutes </w:t>
                </w:r>
                <w:r>
                  <w:rPr>
                    <w:rFonts w:ascii="Verdana" w:eastAsia="Times New Roman" w:hAnsi="Verdana" w:cs="Times New Roman"/>
                    <w:color w:val="000000"/>
                    <w:kern w:val="36"/>
                  </w:rPr>
                  <w:t>assigned</w:t>
                </w:r>
                <w:r w:rsidR="00240A1A">
                  <w:rPr>
                    <w:rFonts w:ascii="Verdana" w:eastAsia="Times New Roman" w:hAnsi="Verdana" w:cs="Times New Roman"/>
                    <w:color w:val="000000"/>
                    <w:kern w:val="36"/>
                  </w:rPr>
                  <w:t xml:space="preserve"> by the nurse assessor be converted by the client into a weekly schedule in </w:t>
                </w:r>
                <w:r w:rsidR="009510C5">
                  <w:rPr>
                    <w:rFonts w:ascii="Verdana" w:eastAsia="Times New Roman" w:hAnsi="Verdana" w:cs="Times New Roman"/>
                    <w:color w:val="000000"/>
                    <w:kern w:val="36"/>
                  </w:rPr>
                  <w:t>15-minute</w:t>
                </w:r>
                <w:r w:rsidR="00240A1A">
                  <w:rPr>
                    <w:rFonts w:ascii="Verdana" w:eastAsia="Times New Roman" w:hAnsi="Verdana" w:cs="Times New Roman"/>
                    <w:color w:val="000000"/>
                    <w:kern w:val="36"/>
                  </w:rPr>
                  <w:t xml:space="preserve"> increments</w:t>
                </w:r>
                <w:r>
                  <w:rPr>
                    <w:rFonts w:ascii="Verdana" w:eastAsia="Times New Roman" w:hAnsi="Verdana" w:cs="Times New Roman"/>
                    <w:color w:val="000000"/>
                    <w:kern w:val="36"/>
                  </w:rPr>
                  <w:t>. This</w:t>
                </w:r>
                <w:r w:rsidR="00042805" w:rsidRPr="00510C1B">
                  <w:rPr>
                    <w:rFonts w:ascii="Verdana" w:eastAsia="Times New Roman" w:hAnsi="Verdana" w:cs="Times New Roman"/>
                    <w:color w:val="000000"/>
                    <w:kern w:val="36"/>
                  </w:rPr>
                  <w:t xml:space="preserve"> is redundant</w:t>
                </w:r>
                <w:r w:rsidR="00042805">
                  <w:rPr>
                    <w:rFonts w:ascii="Verdana" w:eastAsia="Times New Roman" w:hAnsi="Verdana" w:cs="Times New Roman"/>
                    <w:color w:val="000000"/>
                    <w:kern w:val="36"/>
                  </w:rPr>
                  <w:t xml:space="preserve"> to the assessment</w:t>
                </w:r>
                <w:r w:rsidR="00042805" w:rsidRPr="00510C1B">
                  <w:rPr>
                    <w:rFonts w:ascii="Verdana" w:eastAsia="Times New Roman" w:hAnsi="Verdana" w:cs="Times New Roman"/>
                    <w:color w:val="000000"/>
                    <w:kern w:val="36"/>
                  </w:rPr>
                  <w:t>, difficult</w:t>
                </w:r>
                <w:r w:rsidR="00042805">
                  <w:rPr>
                    <w:rFonts w:ascii="Verdana" w:eastAsia="Times New Roman" w:hAnsi="Verdana" w:cs="Times New Roman"/>
                    <w:color w:val="000000"/>
                    <w:kern w:val="36"/>
                  </w:rPr>
                  <w:t xml:space="preserve"> to produce</w:t>
                </w:r>
                <w:r w:rsidR="00042805" w:rsidRPr="00510C1B">
                  <w:rPr>
                    <w:rFonts w:ascii="Verdana" w:eastAsia="Times New Roman" w:hAnsi="Verdana" w:cs="Times New Roman"/>
                    <w:color w:val="000000"/>
                    <w:kern w:val="36"/>
                  </w:rPr>
                  <w:t xml:space="preserve">, </w:t>
                </w:r>
                <w:r>
                  <w:rPr>
                    <w:rFonts w:ascii="Verdana" w:eastAsia="Times New Roman" w:hAnsi="Verdana" w:cs="Times New Roman"/>
                    <w:color w:val="000000"/>
                    <w:kern w:val="36"/>
                  </w:rPr>
                  <w:t>and can cause</w:t>
                </w:r>
                <w:r w:rsidR="00240A1A">
                  <w:rPr>
                    <w:rFonts w:ascii="Verdana" w:eastAsia="Times New Roman" w:hAnsi="Verdana" w:cs="Times New Roman"/>
                    <w:color w:val="000000"/>
                    <w:kern w:val="36"/>
                  </w:rPr>
                  <w:t xml:space="preserve"> </w:t>
                </w:r>
                <w:r>
                  <w:rPr>
                    <w:rFonts w:ascii="Verdana" w:eastAsia="Times New Roman" w:hAnsi="Verdana" w:cs="Times New Roman"/>
                    <w:color w:val="000000"/>
                    <w:kern w:val="36"/>
                  </w:rPr>
                  <w:t xml:space="preserve">one’s </w:t>
                </w:r>
                <w:r w:rsidR="00240A1A">
                  <w:rPr>
                    <w:rFonts w:ascii="Verdana" w:eastAsia="Times New Roman" w:hAnsi="Verdana" w:cs="Times New Roman"/>
                    <w:color w:val="000000"/>
                    <w:kern w:val="36"/>
                  </w:rPr>
                  <w:t xml:space="preserve">employees to </w:t>
                </w:r>
                <w:proofErr w:type="gramStart"/>
                <w:r w:rsidR="00240A1A">
                  <w:rPr>
                    <w:rFonts w:ascii="Verdana" w:eastAsia="Times New Roman" w:hAnsi="Verdana" w:cs="Times New Roman"/>
                    <w:color w:val="000000"/>
                    <w:kern w:val="36"/>
                  </w:rPr>
                  <w:t>quit</w:t>
                </w:r>
                <w:proofErr w:type="gramEnd"/>
                <w:r w:rsidR="00240A1A">
                  <w:rPr>
                    <w:rFonts w:ascii="Verdana" w:eastAsia="Times New Roman" w:hAnsi="Verdana" w:cs="Times New Roman"/>
                    <w:color w:val="000000"/>
                    <w:kern w:val="36"/>
                  </w:rPr>
                  <w:t xml:space="preserve"> </w:t>
                </w:r>
                <w:r>
                  <w:rPr>
                    <w:rFonts w:ascii="Verdana" w:eastAsia="Times New Roman" w:hAnsi="Verdana" w:cs="Times New Roman"/>
                    <w:color w:val="000000"/>
                    <w:kern w:val="36"/>
                  </w:rPr>
                  <w:t>due to delayed approval of new funds</w:t>
                </w:r>
                <w:r w:rsidR="00240A1A">
                  <w:rPr>
                    <w:rFonts w:ascii="Verdana" w:eastAsia="Times New Roman" w:hAnsi="Verdana" w:cs="Times New Roman"/>
                    <w:color w:val="000000"/>
                    <w:kern w:val="36"/>
                  </w:rPr>
                  <w:t>.</w:t>
                </w:r>
                <w:r w:rsidR="00303760">
                  <w:rPr>
                    <w:rFonts w:ascii="Verdana" w:eastAsia="Times New Roman" w:hAnsi="Verdana" w:cs="Times New Roman"/>
                    <w:bCs/>
                    <w:color w:val="000000"/>
                    <w:kern w:val="36"/>
                    <w:shd w:val="clear" w:color="auto" w:fill="E7E6E6" w:themeFill="background2"/>
                  </w:rPr>
                  <w:t xml:space="preserve"> </w:t>
                </w:r>
              </w:p>
            </w:sdtContent>
          </w:sdt>
        </w:tc>
      </w:tr>
      <w:tr w:rsidR="0004096C" w:rsidRPr="00061587" w14:paraId="3D19BDF0" w14:textId="77777777" w:rsidTr="00917A37">
        <w:trPr>
          <w:trHeight w:val="340"/>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0219E1EB" w14:textId="77777777" w:rsidR="0004096C" w:rsidRDefault="0004096C" w:rsidP="0004096C">
            <w:pPr>
              <w:spacing w:after="12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 xml:space="preserve">Issue Description: </w:t>
            </w:r>
          </w:p>
          <w:sdt>
            <w:sdtPr>
              <w:rPr>
                <w:rFonts w:ascii="Verdana" w:eastAsia="Times New Roman" w:hAnsi="Verdana" w:cs="Times New Roman"/>
                <w:bCs/>
                <w:kern w:val="36"/>
              </w:rPr>
              <w:id w:val="1013109177"/>
              <w:placeholder>
                <w:docPart w:val="4D5AB5B6BD5A4531A822DF2DE596C968"/>
              </w:placeholder>
            </w:sdtPr>
            <w:sdtEndPr/>
            <w:sdtContent>
              <w:p w14:paraId="70EB9342" w14:textId="77777777" w:rsidR="00240A1A" w:rsidRDefault="00240A1A" w:rsidP="00240A1A">
                <w:pPr>
                  <w:spacing w:before="60" w:after="120" w:line="240" w:lineRule="auto"/>
                  <w:outlineLvl w:val="0"/>
                  <w:rPr>
                    <w:rFonts w:ascii="Verdana" w:eastAsia="Times New Roman" w:hAnsi="Verdana" w:cs="Times New Roman"/>
                    <w:bCs/>
                    <w:kern w:val="36"/>
                  </w:rPr>
                </w:pPr>
                <w:r w:rsidRPr="00510C1B">
                  <w:rPr>
                    <w:rFonts w:ascii="Verdana" w:eastAsia="Times New Roman" w:hAnsi="Verdana" w:cs="Times New Roman"/>
                    <w:b/>
                    <w:kern w:val="36"/>
                  </w:rPr>
                  <w:t xml:space="preserve">Remands </w:t>
                </w:r>
                <w:r>
                  <w:rPr>
                    <w:rFonts w:ascii="Verdana" w:eastAsia="Times New Roman" w:hAnsi="Verdana" w:cs="Times New Roman"/>
                    <w:b/>
                    <w:kern w:val="36"/>
                  </w:rPr>
                  <w:t>should not ask</w:t>
                </w:r>
                <w:r w:rsidRPr="00510C1B">
                  <w:rPr>
                    <w:rFonts w:ascii="Verdana" w:eastAsia="Times New Roman" w:hAnsi="Verdana" w:cs="Times New Roman"/>
                    <w:b/>
                    <w:kern w:val="36"/>
                  </w:rPr>
                  <w:t xml:space="preserve"> for 15-</w:t>
                </w:r>
                <w:proofErr w:type="gramStart"/>
                <w:r w:rsidRPr="00510C1B">
                  <w:rPr>
                    <w:rFonts w:ascii="Verdana" w:eastAsia="Times New Roman" w:hAnsi="Verdana" w:cs="Times New Roman"/>
                    <w:b/>
                    <w:kern w:val="36"/>
                  </w:rPr>
                  <w:t>minute-schedules</w:t>
                </w:r>
                <w:proofErr w:type="gramEnd"/>
                <w:r w:rsidRPr="00510C1B">
                  <w:rPr>
                    <w:rFonts w:ascii="Verdana" w:eastAsia="Times New Roman" w:hAnsi="Verdana" w:cs="Times New Roman"/>
                    <w:b/>
                    <w:kern w:val="36"/>
                  </w:rPr>
                  <w:t xml:space="preserve"> </w:t>
                </w:r>
                <w:r>
                  <w:rPr>
                    <w:rFonts w:ascii="Verdana" w:eastAsia="Times New Roman" w:hAnsi="Verdana" w:cs="Times New Roman"/>
                    <w:b/>
                    <w:kern w:val="36"/>
                  </w:rPr>
                  <w:t>within the 1915c waiver renewal process.</w:t>
                </w:r>
                <w:r>
                  <w:rPr>
                    <w:rFonts w:ascii="Verdana" w:eastAsia="Times New Roman" w:hAnsi="Verdana" w:cs="Times New Roman"/>
                    <w:bCs/>
                    <w:kern w:val="36"/>
                  </w:rPr>
                  <w:t xml:space="preserve">  </w:t>
                </w:r>
              </w:p>
              <w:p w14:paraId="279C9556" w14:textId="07D23B65" w:rsidR="0004096C" w:rsidRPr="009510C5" w:rsidRDefault="00240A1A" w:rsidP="009510C5">
                <w:pPr>
                  <w:spacing w:before="60" w:after="60" w:line="240" w:lineRule="auto"/>
                  <w:rPr>
                    <w:rFonts w:ascii="Verdana" w:eastAsia="Times New Roman" w:hAnsi="Verdana" w:cs="Times New Roman"/>
                  </w:rPr>
                </w:pPr>
                <w:r w:rsidRPr="00B304A6">
                  <w:rPr>
                    <w:rFonts w:ascii="Verdana" w:eastAsia="Times New Roman" w:hAnsi="Verdana" w:cs="Times New Roman"/>
                    <w:bCs/>
                    <w:kern w:val="36"/>
                  </w:rPr>
                  <w:t xml:space="preserve">During the annual renewal process, a nurse comes to the home of the client and assesses their ability to perform activities of daily living, and from this extensive assessment, the case manager team along with the client and their family assigns weekly hours to the budget. </w:t>
                </w:r>
                <w:r w:rsidR="009510C5">
                  <w:rPr>
                    <w:rFonts w:ascii="Verdana" w:eastAsia="Times New Roman" w:hAnsi="Verdana" w:cs="Times New Roman"/>
                    <w:bCs/>
                    <w:kern w:val="36"/>
                  </w:rPr>
                  <w:t xml:space="preserve"> </w:t>
                </w:r>
                <w:r w:rsidR="009510C5" w:rsidRPr="00412161">
                  <w:rPr>
                    <w:rFonts w:ascii="Verdana" w:eastAsia="Times New Roman" w:hAnsi="Verdana" w:cs="Times New Roman"/>
                    <w:b/>
                    <w:kern w:val="36"/>
                  </w:rPr>
                  <w:t xml:space="preserve">The </w:t>
                </w:r>
                <w:proofErr w:type="gramStart"/>
                <w:r w:rsidR="009510C5" w:rsidRPr="00412161">
                  <w:rPr>
                    <w:rFonts w:ascii="Verdana" w:eastAsia="Times New Roman" w:hAnsi="Verdana" w:cs="Times New Roman"/>
                    <w:b/>
                    <w:kern w:val="36"/>
                  </w:rPr>
                  <w:t>remand</w:t>
                </w:r>
                <w:proofErr w:type="gramEnd"/>
                <w:r w:rsidR="009510C5" w:rsidRPr="00412161">
                  <w:rPr>
                    <w:rFonts w:ascii="Verdana" w:eastAsia="Times New Roman" w:hAnsi="Verdana" w:cs="Times New Roman"/>
                    <w:b/>
                    <w:kern w:val="36"/>
                  </w:rPr>
                  <w:t xml:space="preserve"> asks you to place those minutes of assistance into a weekly 15-minute schedule, for the purpose of reducing your budget, by a person who has never met the client, thus negating the nurse assessor, two case managers and the family members, all who have met the client and are </w:t>
                </w:r>
                <w:r w:rsidR="008A5429" w:rsidRPr="00412161">
                  <w:rPr>
                    <w:rFonts w:ascii="Verdana" w:eastAsia="Times New Roman" w:hAnsi="Verdana" w:cs="Times New Roman"/>
                    <w:b/>
                    <w:kern w:val="36"/>
                  </w:rPr>
                  <w:t xml:space="preserve">taking a </w:t>
                </w:r>
                <w:r w:rsidR="009510C5" w:rsidRPr="00412161">
                  <w:rPr>
                    <w:rFonts w:ascii="Verdana" w:eastAsia="Times New Roman" w:hAnsi="Verdana" w:cs="Times New Roman"/>
                    <w:b/>
                    <w:kern w:val="36"/>
                  </w:rPr>
                  <w:t>person-centered</w:t>
                </w:r>
                <w:r w:rsidR="008A5429" w:rsidRPr="00412161">
                  <w:rPr>
                    <w:rFonts w:ascii="Verdana" w:eastAsia="Times New Roman" w:hAnsi="Verdana" w:cs="Times New Roman"/>
                    <w:b/>
                    <w:kern w:val="36"/>
                  </w:rPr>
                  <w:t xml:space="preserve"> focus</w:t>
                </w:r>
                <w:r w:rsidR="009510C5" w:rsidRPr="00412161">
                  <w:rPr>
                    <w:rFonts w:ascii="Verdana" w:eastAsia="Times New Roman" w:hAnsi="Verdana" w:cs="Times New Roman"/>
                    <w:b/>
                    <w:kern w:val="36"/>
                  </w:rPr>
                  <w:t>.</w:t>
                </w:r>
              </w:p>
            </w:sdtContent>
          </w:sdt>
        </w:tc>
      </w:tr>
      <w:tr w:rsidR="00917A37" w:rsidRPr="00061587" w14:paraId="004A0BBD" w14:textId="77777777" w:rsidTr="00102EC5">
        <w:trPr>
          <w:trHeight w:val="340"/>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60660E39" w14:textId="7437039C" w:rsidR="00917A37" w:rsidRDefault="00917A37" w:rsidP="00917A37">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
                <w:bCs/>
                <w:color w:val="000000"/>
                <w:kern w:val="36"/>
                <w:sz w:val="24"/>
                <w:szCs w:val="24"/>
              </w:rPr>
              <w:t>Explain how this is a common/frequent issue</w:t>
            </w:r>
            <w:r w:rsidR="00CA0DE1">
              <w:rPr>
                <w:rFonts w:ascii="Verdana" w:eastAsia="Times New Roman" w:hAnsi="Verdana" w:cs="Times New Roman"/>
                <w:b/>
                <w:bCs/>
                <w:color w:val="000000"/>
                <w:kern w:val="36"/>
                <w:sz w:val="24"/>
                <w:szCs w:val="24"/>
              </w:rPr>
              <w:t>:</w:t>
            </w:r>
          </w:p>
          <w:sdt>
            <w:sdtPr>
              <w:rPr>
                <w:rFonts w:ascii="Verdana" w:eastAsia="Times New Roman" w:hAnsi="Verdana" w:cs="Times New Roman"/>
              </w:rPr>
              <w:id w:val="-390425962"/>
              <w:placeholder>
                <w:docPart w:val="BD28F40721644EBB94F5327FF19CA32E"/>
              </w:placeholder>
            </w:sdtPr>
            <w:sdtEndPr>
              <w:rPr>
                <w:rFonts w:asciiTheme="minorHAnsi" w:eastAsiaTheme="minorHAnsi" w:hAnsiTheme="minorHAnsi" w:cstheme="minorBidi"/>
              </w:rPr>
            </w:sdtEndPr>
            <w:sdtContent>
              <w:p w14:paraId="79F67CC9" w14:textId="0B966F36" w:rsidR="00042805" w:rsidRDefault="00042805" w:rsidP="00042805">
                <w:pPr>
                  <w:spacing w:before="60" w:after="60" w:line="240" w:lineRule="auto"/>
                  <w:rPr>
                    <w:rFonts w:ascii="Verdana" w:eastAsia="Times New Roman" w:hAnsi="Verdana" w:cs="Times New Roman"/>
                  </w:rPr>
                </w:pPr>
                <w:r>
                  <w:rPr>
                    <w:rFonts w:ascii="Verdana" w:eastAsia="Times New Roman" w:hAnsi="Verdana" w:cs="Times New Roman"/>
                  </w:rPr>
                  <w:t>About half of the Utilization Reviewers request this. Concerns:</w:t>
                </w:r>
              </w:p>
              <w:p w14:paraId="0B2E590B" w14:textId="77777777" w:rsidR="009510C5" w:rsidRDefault="009510C5" w:rsidP="00042805">
                <w:pPr>
                  <w:pStyle w:val="ListParagraph"/>
                  <w:numPr>
                    <w:ilvl w:val="0"/>
                    <w:numId w:val="7"/>
                  </w:numPr>
                  <w:spacing w:before="60" w:after="60" w:line="240" w:lineRule="auto"/>
                  <w:rPr>
                    <w:rFonts w:ascii="Verdana" w:eastAsia="Times New Roman" w:hAnsi="Verdana" w:cs="Times New Roman"/>
                  </w:rPr>
                </w:pPr>
                <w:r w:rsidRPr="00042805">
                  <w:rPr>
                    <w:rFonts w:ascii="Verdana" w:eastAsia="Times New Roman" w:hAnsi="Verdana" w:cs="Times New Roman"/>
                  </w:rPr>
                  <w:t xml:space="preserve">This task is difficult for the adult self-advocate who may not own a laptop, to try to produce </w:t>
                </w:r>
                <w:r>
                  <w:rPr>
                    <w:rFonts w:ascii="Verdana" w:eastAsia="Times New Roman" w:hAnsi="Verdana" w:cs="Times New Roman"/>
                  </w:rPr>
                  <w:t>a 15-minute schedule</w:t>
                </w:r>
                <w:r w:rsidRPr="00042805">
                  <w:rPr>
                    <w:rFonts w:ascii="Verdana" w:eastAsia="Times New Roman" w:hAnsi="Verdana" w:cs="Times New Roman"/>
                  </w:rPr>
                  <w:t xml:space="preserve"> on their cell phone.</w:t>
                </w:r>
                <w:r w:rsidRPr="00294B10">
                  <w:rPr>
                    <w:rFonts w:ascii="Verdana" w:eastAsia="Times New Roman" w:hAnsi="Verdana" w:cs="Times New Roman"/>
                  </w:rPr>
                  <w:t xml:space="preserve"> </w:t>
                </w:r>
              </w:p>
              <w:p w14:paraId="001E13D9" w14:textId="118711DC" w:rsidR="00042805" w:rsidRPr="00294B10" w:rsidRDefault="00042805" w:rsidP="00042805">
                <w:pPr>
                  <w:pStyle w:val="ListParagraph"/>
                  <w:numPr>
                    <w:ilvl w:val="0"/>
                    <w:numId w:val="7"/>
                  </w:numPr>
                  <w:spacing w:before="60" w:after="60" w:line="240" w:lineRule="auto"/>
                  <w:rPr>
                    <w:rFonts w:ascii="Verdana" w:eastAsia="Times New Roman" w:hAnsi="Verdana" w:cs="Times New Roman"/>
                  </w:rPr>
                </w:pPr>
                <w:r w:rsidRPr="00294B10">
                  <w:rPr>
                    <w:rFonts w:ascii="Verdana" w:eastAsia="Times New Roman" w:hAnsi="Verdana" w:cs="Times New Roman"/>
                  </w:rPr>
                  <w:t xml:space="preserve">This process </w:t>
                </w:r>
                <w:r>
                  <w:rPr>
                    <w:rFonts w:ascii="Verdana" w:eastAsia="Times New Roman" w:hAnsi="Verdana" w:cs="Times New Roman"/>
                  </w:rPr>
                  <w:t>means</w:t>
                </w:r>
                <w:r w:rsidRPr="00294B10">
                  <w:rPr>
                    <w:rFonts w:ascii="Verdana" w:eastAsia="Times New Roman" w:hAnsi="Verdana" w:cs="Times New Roman"/>
                  </w:rPr>
                  <w:t xml:space="preserve"> that </w:t>
                </w:r>
                <w:r w:rsidR="009510C5">
                  <w:rPr>
                    <w:rFonts w:ascii="Verdana" w:eastAsia="Times New Roman" w:hAnsi="Verdana" w:cs="Times New Roman"/>
                  </w:rPr>
                  <w:t>new-year funding becomes delayed</w:t>
                </w:r>
                <w:r w:rsidRPr="00294B10">
                  <w:rPr>
                    <w:rFonts w:ascii="Verdana" w:eastAsia="Times New Roman" w:hAnsi="Verdana" w:cs="Times New Roman"/>
                  </w:rPr>
                  <w:t>, and this causes attendants to go unpaid</w:t>
                </w:r>
                <w:r w:rsidR="009510C5">
                  <w:rPr>
                    <w:rFonts w:ascii="Verdana" w:eastAsia="Times New Roman" w:hAnsi="Verdana" w:cs="Times New Roman"/>
                  </w:rPr>
                  <w:t xml:space="preserve"> and</w:t>
                </w:r>
                <w:r w:rsidRPr="00294B10">
                  <w:rPr>
                    <w:rFonts w:ascii="Verdana" w:eastAsia="Times New Roman" w:hAnsi="Verdana" w:cs="Times New Roman"/>
                  </w:rPr>
                  <w:t xml:space="preserve"> to leave the industry. </w:t>
                </w:r>
                <w:r w:rsidR="009510C5">
                  <w:rPr>
                    <w:rFonts w:ascii="Verdana" w:eastAsia="Times New Roman" w:hAnsi="Verdana" w:cs="Times New Roman"/>
                  </w:rPr>
                  <w:t xml:space="preserve">This also causes </w:t>
                </w:r>
                <w:r w:rsidR="008A5429">
                  <w:rPr>
                    <w:rFonts w:ascii="Verdana" w:eastAsia="Times New Roman" w:hAnsi="Verdana" w:cs="Times New Roman"/>
                  </w:rPr>
                  <w:t>the whole budget to be delayed, thus</w:t>
                </w:r>
                <w:r w:rsidR="009510C5">
                  <w:rPr>
                    <w:rFonts w:ascii="Verdana" w:eastAsia="Times New Roman" w:hAnsi="Verdana" w:cs="Times New Roman"/>
                  </w:rPr>
                  <w:t xml:space="preserve"> supported employment and other therapies </w:t>
                </w:r>
                <w:r w:rsidR="008A5429">
                  <w:rPr>
                    <w:rFonts w:ascii="Verdana" w:eastAsia="Times New Roman" w:hAnsi="Verdana" w:cs="Times New Roman"/>
                  </w:rPr>
                  <w:t xml:space="preserve">become </w:t>
                </w:r>
                <w:r w:rsidR="009510C5">
                  <w:rPr>
                    <w:rFonts w:ascii="Verdana" w:eastAsia="Times New Roman" w:hAnsi="Verdana" w:cs="Times New Roman"/>
                  </w:rPr>
                  <w:t>delayed.</w:t>
                </w:r>
              </w:p>
              <w:p w14:paraId="18C608BD" w14:textId="3CADF38C" w:rsidR="009510C5" w:rsidRPr="009510C5" w:rsidRDefault="009510C5" w:rsidP="009510C5">
                <w:pPr>
                  <w:pStyle w:val="ListParagraph"/>
                  <w:numPr>
                    <w:ilvl w:val="0"/>
                    <w:numId w:val="7"/>
                  </w:numPr>
                  <w:spacing w:before="60" w:after="60" w:line="240" w:lineRule="auto"/>
                  <w:rPr>
                    <w:rFonts w:ascii="Verdana" w:eastAsia="Times New Roman" w:hAnsi="Verdana" w:cs="Times New Roman"/>
                  </w:rPr>
                </w:pPr>
                <w:r>
                  <w:rPr>
                    <w:rFonts w:ascii="Verdana" w:eastAsia="Times New Roman" w:hAnsi="Verdana" w:cs="Times New Roman"/>
                  </w:rPr>
                  <w:t>Also, no</w:t>
                </w:r>
                <w:r w:rsidR="00042805" w:rsidRPr="00294B10">
                  <w:rPr>
                    <w:rFonts w:ascii="Verdana" w:eastAsia="Times New Roman" w:hAnsi="Verdana" w:cs="Times New Roman"/>
                  </w:rPr>
                  <w:t xml:space="preserve"> two weeks of the year </w:t>
                </w:r>
                <w:r>
                  <w:rPr>
                    <w:rFonts w:ascii="Verdana" w:eastAsia="Times New Roman" w:hAnsi="Verdana" w:cs="Times New Roman"/>
                  </w:rPr>
                  <w:t>are</w:t>
                </w:r>
                <w:r w:rsidR="00042805" w:rsidRPr="00294B10">
                  <w:rPr>
                    <w:rFonts w:ascii="Verdana" w:eastAsia="Times New Roman" w:hAnsi="Verdana" w:cs="Times New Roman"/>
                  </w:rPr>
                  <w:t xml:space="preserve"> alike so whatever is put down isn’t representative of one’s life</w:t>
                </w:r>
                <w:r w:rsidR="00042805">
                  <w:rPr>
                    <w:rFonts w:ascii="Verdana" w:eastAsia="Times New Roman" w:hAnsi="Verdana" w:cs="Times New Roman"/>
                  </w:rPr>
                  <w:t>; it’s just busy work</w:t>
                </w:r>
                <w:r w:rsidR="00042805" w:rsidRPr="00294B10">
                  <w:rPr>
                    <w:rFonts w:ascii="Verdana" w:eastAsia="Times New Roman" w:hAnsi="Verdana" w:cs="Times New Roman"/>
                  </w:rPr>
                  <w:t>.</w:t>
                </w:r>
              </w:p>
            </w:sdtContent>
          </w:sdt>
        </w:tc>
      </w:tr>
      <w:tr w:rsidR="00551898" w:rsidRPr="00061587" w14:paraId="06ADB3BA" w14:textId="77777777" w:rsidTr="00C450EE">
        <w:trPr>
          <w:trHeight w:val="1098"/>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29CF098A" w14:textId="4F9E9802" w:rsidR="00551898" w:rsidRPr="00240A1A" w:rsidRDefault="00917A37" w:rsidP="00240A1A">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
                <w:bCs/>
                <w:color w:val="000000"/>
                <w:kern w:val="36"/>
                <w:sz w:val="24"/>
                <w:szCs w:val="24"/>
              </w:rPr>
              <w:t>Legislative History:</w:t>
            </w:r>
          </w:p>
        </w:tc>
      </w:tr>
      <w:tr w:rsidR="00061587" w:rsidRPr="00061587" w14:paraId="0233BF6E" w14:textId="77777777" w:rsidTr="00262A0C">
        <w:trPr>
          <w:trHeight w:val="550"/>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7FF8A1B4" w14:textId="77777777" w:rsidR="00917A37" w:rsidRDefault="00917A37" w:rsidP="00917A37">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
                <w:bCs/>
                <w:color w:val="000000"/>
                <w:kern w:val="36"/>
                <w:sz w:val="24"/>
                <w:szCs w:val="24"/>
              </w:rPr>
              <w:lastRenderedPageBreak/>
              <w:t>Explain the feasibility of this recommendation</w:t>
            </w:r>
            <w:r w:rsidRPr="00061587">
              <w:rPr>
                <w:rFonts w:ascii="Verdana" w:eastAsia="Times New Roman" w:hAnsi="Verdana" w:cs="Times New Roman"/>
                <w:b/>
                <w:bCs/>
                <w:color w:val="000000"/>
                <w:kern w:val="36"/>
                <w:sz w:val="24"/>
                <w:szCs w:val="24"/>
              </w:rPr>
              <w:t xml:space="preserve">: </w:t>
            </w:r>
          </w:p>
          <w:sdt>
            <w:sdtPr>
              <w:rPr>
                <w:rFonts w:ascii="Verdana" w:eastAsia="Times New Roman" w:hAnsi="Verdana" w:cs="Times New Roman"/>
                <w:bCs/>
                <w:color w:val="000000"/>
                <w:kern w:val="36"/>
              </w:rPr>
              <w:id w:val="-805619726"/>
              <w:placeholder>
                <w:docPart w:val="9389EA19691D4B378A2A93317F168168"/>
              </w:placeholder>
            </w:sdtPr>
            <w:sdtEndPr/>
            <w:sdtContent>
              <w:p w14:paraId="4DDBBECE" w14:textId="244CBB92" w:rsidR="000035FF" w:rsidRPr="003D0874" w:rsidRDefault="00240A1A" w:rsidP="00917A37">
                <w:pPr>
                  <w:spacing w:before="60" w:after="60" w:line="240" w:lineRule="auto"/>
                  <w:rPr>
                    <w:rFonts w:ascii="Verdana" w:eastAsia="Times New Roman" w:hAnsi="Verdana" w:cs="Times New Roman"/>
                  </w:rPr>
                </w:pPr>
                <w:r>
                  <w:rPr>
                    <w:rFonts w:ascii="Verdana" w:hAnsi="Verdana"/>
                    <w:color w:val="000000"/>
                    <w:shd w:val="clear" w:color="auto" w:fill="E7E6E6" w:themeFill="background2"/>
                  </w:rPr>
                  <w:t>It is quite feasible for HHSC to stop requesti</w:t>
                </w:r>
                <w:r w:rsidR="008A5429">
                  <w:rPr>
                    <w:rFonts w:ascii="Verdana" w:hAnsi="Verdana"/>
                    <w:color w:val="000000"/>
                    <w:shd w:val="clear" w:color="auto" w:fill="E7E6E6" w:themeFill="background2"/>
                  </w:rPr>
                  <w:t>ng</w:t>
                </w:r>
                <w:r>
                  <w:rPr>
                    <w:rFonts w:ascii="Verdana" w:hAnsi="Verdana"/>
                    <w:color w:val="000000"/>
                    <w:shd w:val="clear" w:color="auto" w:fill="E7E6E6" w:themeFill="background2"/>
                  </w:rPr>
                  <w:t xml:space="preserve"> these, as half of </w:t>
                </w:r>
                <w:r w:rsidR="008A5429">
                  <w:rPr>
                    <w:rFonts w:ascii="Verdana" w:hAnsi="Verdana"/>
                    <w:color w:val="000000"/>
                    <w:shd w:val="clear" w:color="auto" w:fill="E7E6E6" w:themeFill="background2"/>
                  </w:rPr>
                  <w:t>the team</w:t>
                </w:r>
                <w:r>
                  <w:rPr>
                    <w:rFonts w:ascii="Verdana" w:hAnsi="Verdana"/>
                    <w:color w:val="000000"/>
                    <w:shd w:val="clear" w:color="auto" w:fill="E7E6E6" w:themeFill="background2"/>
                  </w:rPr>
                  <w:t xml:space="preserve"> </w:t>
                </w:r>
                <w:r w:rsidR="008A5429">
                  <w:rPr>
                    <w:rFonts w:ascii="Verdana" w:hAnsi="Verdana"/>
                    <w:color w:val="000000"/>
                    <w:shd w:val="clear" w:color="auto" w:fill="E7E6E6" w:themeFill="background2"/>
                  </w:rPr>
                  <w:t>isn’t requesting them.</w:t>
                </w:r>
              </w:p>
            </w:sdtContent>
          </w:sdt>
        </w:tc>
      </w:tr>
      <w:tr w:rsidR="00262A0C" w:rsidRPr="00061587" w14:paraId="1E92CDD8" w14:textId="77777777" w:rsidTr="00B0109C">
        <w:trPr>
          <w:trHeight w:val="550"/>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3A6DAB07" w14:textId="77777777" w:rsidR="00262A0C" w:rsidRDefault="00262A0C" w:rsidP="00262A0C">
            <w:pPr>
              <w:spacing w:after="120" w:line="240" w:lineRule="auto"/>
              <w:outlineLvl w:val="0"/>
              <w:rPr>
                <w:rFonts w:ascii="Verdana" w:eastAsia="Times New Roman" w:hAnsi="Verdana" w:cs="Times New Roman"/>
                <w:b/>
                <w:bCs/>
                <w:color w:val="000000"/>
                <w:kern w:val="36"/>
                <w:sz w:val="24"/>
                <w:szCs w:val="24"/>
              </w:rPr>
            </w:pPr>
            <w:proofErr w:type="gramStart"/>
            <w:r>
              <w:rPr>
                <w:rFonts w:ascii="Verdana" w:eastAsia="Times New Roman" w:hAnsi="Verdana" w:cs="Times New Roman"/>
                <w:b/>
                <w:bCs/>
                <w:color w:val="000000"/>
                <w:kern w:val="36"/>
                <w:sz w:val="24"/>
                <w:szCs w:val="24"/>
              </w:rPr>
              <w:t>List</w:t>
            </w:r>
            <w:proofErr w:type="gramEnd"/>
            <w:r>
              <w:rPr>
                <w:rFonts w:ascii="Verdana" w:eastAsia="Times New Roman" w:hAnsi="Verdana" w:cs="Times New Roman"/>
                <w:b/>
                <w:bCs/>
                <w:color w:val="000000"/>
                <w:kern w:val="36"/>
                <w:sz w:val="24"/>
                <w:szCs w:val="24"/>
              </w:rPr>
              <w:t xml:space="preserve"> any known cost factors (fiscal note). Show calculations.</w:t>
            </w:r>
          </w:p>
          <w:sdt>
            <w:sdtPr>
              <w:rPr>
                <w:rFonts w:ascii="Verdana" w:eastAsia="Times New Roman" w:hAnsi="Verdana" w:cs="Times New Roman"/>
                <w:bCs/>
                <w:color w:val="000000"/>
                <w:kern w:val="36"/>
              </w:rPr>
              <w:id w:val="2108773789"/>
              <w:placeholder>
                <w:docPart w:val="CACD6DBF3BEA49CFAE637875402955C8"/>
              </w:placeholder>
            </w:sdtPr>
            <w:sdtEndPr/>
            <w:sdtContent>
              <w:p w14:paraId="0A168FAE" w14:textId="7912D900" w:rsidR="00262A0C" w:rsidRDefault="00042805" w:rsidP="00262A0C">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Cs/>
                    <w:color w:val="000000"/>
                    <w:kern w:val="36"/>
                  </w:rPr>
                  <w:t xml:space="preserve">This will keep the attendant pool from </w:t>
                </w:r>
                <w:proofErr w:type="gramStart"/>
                <w:r>
                  <w:rPr>
                    <w:rFonts w:ascii="Verdana" w:eastAsia="Times New Roman" w:hAnsi="Verdana" w:cs="Times New Roman"/>
                    <w:bCs/>
                    <w:color w:val="000000"/>
                    <w:kern w:val="36"/>
                  </w:rPr>
                  <w:t>shrinking, and</w:t>
                </w:r>
                <w:proofErr w:type="gramEnd"/>
                <w:r>
                  <w:rPr>
                    <w:rFonts w:ascii="Verdana" w:eastAsia="Times New Roman" w:hAnsi="Verdana" w:cs="Times New Roman"/>
                    <w:bCs/>
                    <w:color w:val="000000"/>
                    <w:kern w:val="36"/>
                  </w:rPr>
                  <w:t xml:space="preserve"> potentially prevent clients from having to move to SSLCs or nursing homes (depending on their IQ).  </w:t>
                </w:r>
              </w:p>
            </w:sdtContent>
          </w:sdt>
        </w:tc>
      </w:tr>
      <w:tr w:rsidR="00061587" w:rsidRPr="00061587" w14:paraId="33B95603" w14:textId="77777777" w:rsidTr="0089335E">
        <w:trPr>
          <w:trHeight w:val="1008"/>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1643833B" w14:textId="7B256CB2" w:rsidR="00192851" w:rsidRPr="00061587" w:rsidRDefault="00192851" w:rsidP="00696ADE">
            <w:pPr>
              <w:spacing w:after="120" w:line="240" w:lineRule="auto"/>
              <w:outlineLvl w:val="0"/>
              <w:rPr>
                <w:rFonts w:ascii="Times New Roman" w:eastAsia="Times New Roman" w:hAnsi="Times New Roman" w:cs="Times New Roman"/>
                <w:b/>
                <w:bCs/>
                <w:kern w:val="36"/>
                <w:sz w:val="48"/>
                <w:szCs w:val="48"/>
              </w:rPr>
            </w:pPr>
            <w:r w:rsidRPr="00061587">
              <w:rPr>
                <w:rFonts w:ascii="Verdana" w:eastAsia="Times New Roman" w:hAnsi="Verdana" w:cs="Times New Roman"/>
                <w:b/>
                <w:bCs/>
                <w:color w:val="000000"/>
                <w:kern w:val="36"/>
                <w:sz w:val="24"/>
                <w:szCs w:val="24"/>
              </w:rPr>
              <w:t>Link to additional information:</w:t>
            </w:r>
          </w:p>
          <w:sdt>
            <w:sdtPr>
              <w:rPr>
                <w:rFonts w:ascii="Verdana" w:eastAsia="Times New Roman" w:hAnsi="Verdana" w:cs="Times New Roman"/>
                <w:bCs/>
                <w:kern w:val="36"/>
              </w:rPr>
              <w:id w:val="1086884096"/>
              <w:placeholder>
                <w:docPart w:val="DefaultPlaceholder_-1854013440"/>
              </w:placeholder>
            </w:sdtPr>
            <w:sdtEndPr/>
            <w:sdtContent>
              <w:p w14:paraId="370E1E9E" w14:textId="03B7C096" w:rsidR="00A87C4E" w:rsidRPr="003D0874" w:rsidRDefault="00240A1A" w:rsidP="00B173E3">
                <w:pPr>
                  <w:spacing w:before="60" w:after="60" w:line="240" w:lineRule="auto"/>
                  <w:rPr>
                    <w:rFonts w:ascii="Verdana" w:eastAsia="Times New Roman" w:hAnsi="Verdana" w:cs="Times New Roman"/>
                    <w:bCs/>
                    <w:kern w:val="36"/>
                  </w:rPr>
                </w:pPr>
                <w:r>
                  <w:rPr>
                    <w:rFonts w:ascii="Verdana" w:eastAsia="Times New Roman" w:hAnsi="Verdana" w:cs="Times New Roman"/>
                    <w:bCs/>
                    <w:kern w:val="36"/>
                    <w:shd w:val="clear" w:color="auto" w:fill="E7E6E6" w:themeFill="background2"/>
                  </w:rPr>
                  <w:t>-</w:t>
                </w:r>
              </w:p>
            </w:sdtContent>
          </w:sdt>
        </w:tc>
      </w:tr>
      <w:tr w:rsidR="0089335E" w:rsidRPr="00061587" w14:paraId="1D01E6F0" w14:textId="77777777" w:rsidTr="00447255">
        <w:trPr>
          <w:trHeight w:val="837"/>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7A30027D" w14:textId="77777777" w:rsidR="00917A37" w:rsidRDefault="00917A37" w:rsidP="00917A37">
            <w:pPr>
              <w:spacing w:after="6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State agenc</w:t>
            </w:r>
            <w:r>
              <w:rPr>
                <w:rFonts w:ascii="Verdana" w:eastAsia="Times New Roman" w:hAnsi="Verdana" w:cs="Times New Roman"/>
                <w:b/>
                <w:bCs/>
                <w:color w:val="000000"/>
                <w:kern w:val="36"/>
                <w:sz w:val="24"/>
                <w:szCs w:val="24"/>
              </w:rPr>
              <w:t>y(</w:t>
            </w:r>
            <w:proofErr w:type="spellStart"/>
            <w:r w:rsidRPr="00061587">
              <w:rPr>
                <w:rFonts w:ascii="Verdana" w:eastAsia="Times New Roman" w:hAnsi="Verdana" w:cs="Times New Roman"/>
                <w:b/>
                <w:bCs/>
                <w:color w:val="000000"/>
                <w:kern w:val="36"/>
                <w:sz w:val="24"/>
                <w:szCs w:val="24"/>
              </w:rPr>
              <w:t>ies</w:t>
            </w:r>
            <w:proofErr w:type="spellEnd"/>
            <w:r>
              <w:rPr>
                <w:rFonts w:ascii="Verdana" w:eastAsia="Times New Roman" w:hAnsi="Verdana" w:cs="Times New Roman"/>
                <w:b/>
                <w:bCs/>
                <w:color w:val="000000"/>
                <w:kern w:val="36"/>
                <w:sz w:val="24"/>
                <w:szCs w:val="24"/>
              </w:rPr>
              <w:t>)</w:t>
            </w:r>
            <w:r w:rsidRPr="00061587">
              <w:rPr>
                <w:rFonts w:ascii="Verdana" w:eastAsia="Times New Roman" w:hAnsi="Verdana" w:cs="Times New Roman"/>
                <w:b/>
                <w:bCs/>
                <w:color w:val="000000"/>
                <w:kern w:val="36"/>
                <w:sz w:val="24"/>
                <w:szCs w:val="24"/>
              </w:rPr>
              <w:t xml:space="preserve"> affected by proposal:</w:t>
            </w:r>
          </w:p>
          <w:sdt>
            <w:sdtPr>
              <w:rPr>
                <w:rFonts w:ascii="Verdana" w:eastAsia="Times New Roman" w:hAnsi="Verdana" w:cs="Times New Roman"/>
                <w:bCs/>
                <w:color w:val="000000"/>
                <w:kern w:val="36"/>
              </w:rPr>
              <w:id w:val="-167187057"/>
              <w:placeholder>
                <w:docPart w:val="B60DED83FBAB42B0A2E54C2363D19C6C"/>
              </w:placeholder>
            </w:sdtPr>
            <w:sdtEndPr/>
            <w:sdtContent>
              <w:p w14:paraId="005020AB" w14:textId="49BE8EA3" w:rsidR="0089335E" w:rsidRPr="00240A1A" w:rsidRDefault="00042805" w:rsidP="00240A1A">
                <w:pPr>
                  <w:pStyle w:val="ListParagraph"/>
                  <w:numPr>
                    <w:ilvl w:val="0"/>
                    <w:numId w:val="5"/>
                  </w:numPr>
                  <w:spacing w:before="60" w:after="60" w:line="240" w:lineRule="auto"/>
                  <w:contextualSpacing w:val="0"/>
                  <w:outlineLvl w:val="0"/>
                  <w:rPr>
                    <w:rFonts w:ascii="Verdana" w:eastAsia="Times New Roman" w:hAnsi="Verdana" w:cs="Times New Roman"/>
                    <w:bCs/>
                    <w:color w:val="000000"/>
                    <w:kern w:val="36"/>
                  </w:rPr>
                </w:pPr>
                <w:r>
                  <w:rPr>
                    <w:rFonts w:ascii="Verdana" w:eastAsia="Times New Roman" w:hAnsi="Verdana" w:cs="Times New Roman"/>
                    <w:bCs/>
                    <w:color w:val="000000"/>
                    <w:kern w:val="36"/>
                  </w:rPr>
                  <w:t>HHSC</w:t>
                </w:r>
              </w:p>
            </w:sdtContent>
          </w:sdt>
        </w:tc>
      </w:tr>
      <w:tr w:rsidR="0026648B" w:rsidRPr="00061587" w14:paraId="35687A7E" w14:textId="77777777" w:rsidTr="00447255">
        <w:trPr>
          <w:trHeight w:val="918"/>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316064BB" w14:textId="77777777" w:rsidR="00917A37" w:rsidRPr="00061587" w:rsidRDefault="00917A37" w:rsidP="00917A37">
            <w:pPr>
              <w:spacing w:after="60" w:line="240" w:lineRule="auto"/>
              <w:outlineLvl w:val="0"/>
              <w:rPr>
                <w:rFonts w:ascii="Times New Roman" w:eastAsia="Times New Roman" w:hAnsi="Times New Roman" w:cs="Times New Roman"/>
                <w:b/>
                <w:bCs/>
                <w:kern w:val="36"/>
                <w:sz w:val="48"/>
                <w:szCs w:val="48"/>
              </w:rPr>
            </w:pPr>
            <w:r w:rsidRPr="00061587">
              <w:rPr>
                <w:rFonts w:ascii="Verdana" w:eastAsia="Times New Roman" w:hAnsi="Verdana" w:cs="Times New Roman"/>
                <w:b/>
                <w:bCs/>
                <w:color w:val="000000"/>
                <w:kern w:val="36"/>
                <w:sz w:val="24"/>
                <w:szCs w:val="24"/>
              </w:rPr>
              <w:t xml:space="preserve">Stakeholder groups </w:t>
            </w:r>
            <w:proofErr w:type="gramStart"/>
            <w:r w:rsidRPr="00061587">
              <w:rPr>
                <w:rFonts w:ascii="Verdana" w:eastAsia="Times New Roman" w:hAnsi="Verdana" w:cs="Times New Roman"/>
                <w:b/>
                <w:bCs/>
                <w:color w:val="000000"/>
                <w:kern w:val="36"/>
                <w:sz w:val="24"/>
                <w:szCs w:val="24"/>
              </w:rPr>
              <w:t>likely</w:t>
            </w:r>
            <w:proofErr w:type="gramEnd"/>
            <w:r w:rsidRPr="00061587">
              <w:rPr>
                <w:rFonts w:ascii="Verdana" w:eastAsia="Times New Roman" w:hAnsi="Verdana" w:cs="Times New Roman"/>
                <w:b/>
                <w:bCs/>
                <w:color w:val="000000"/>
                <w:kern w:val="36"/>
                <w:sz w:val="24"/>
                <w:szCs w:val="24"/>
              </w:rPr>
              <w:t xml:space="preserve"> to support this proposal:</w:t>
            </w:r>
          </w:p>
          <w:sdt>
            <w:sdtPr>
              <w:rPr>
                <w:rFonts w:ascii="Verdana" w:eastAsia="Times New Roman" w:hAnsi="Verdana" w:cs="Times New Roman"/>
                <w:color w:val="000000"/>
              </w:rPr>
              <w:id w:val="-1744556559"/>
              <w:placeholder>
                <w:docPart w:val="1DB150E1A1EC4E7299447F5701486DE0"/>
              </w:placeholder>
            </w:sdtPr>
            <w:sdtEndPr/>
            <w:sdtContent>
              <w:p w14:paraId="27B2A8B2" w14:textId="77777777" w:rsidR="00042805" w:rsidRPr="003D0874" w:rsidRDefault="00042805" w:rsidP="00042805">
                <w:pPr>
                  <w:numPr>
                    <w:ilvl w:val="0"/>
                    <w:numId w:val="2"/>
                  </w:numPr>
                  <w:spacing w:before="60" w:after="60" w:line="240" w:lineRule="auto"/>
                  <w:textAlignment w:val="baseline"/>
                  <w:rPr>
                    <w:rFonts w:ascii="Verdana" w:eastAsia="Times New Roman" w:hAnsi="Verdana" w:cs="Times New Roman"/>
                    <w:color w:val="000000"/>
                  </w:rPr>
                </w:pPr>
                <w:r>
                  <w:rPr>
                    <w:rFonts w:ascii="Verdana" w:eastAsia="Times New Roman" w:hAnsi="Verdana" w:cs="Times New Roman"/>
                    <w:color w:val="000000"/>
                  </w:rPr>
                  <w:t>TxP2P</w:t>
                </w:r>
              </w:p>
              <w:p w14:paraId="0BFE8704" w14:textId="77777777" w:rsidR="00042805" w:rsidRPr="003D0874" w:rsidRDefault="00042805" w:rsidP="00042805">
                <w:pPr>
                  <w:numPr>
                    <w:ilvl w:val="0"/>
                    <w:numId w:val="2"/>
                  </w:numPr>
                  <w:spacing w:before="60" w:after="60" w:line="240" w:lineRule="auto"/>
                  <w:textAlignment w:val="baseline"/>
                  <w:rPr>
                    <w:rFonts w:ascii="Verdana" w:eastAsia="Times New Roman" w:hAnsi="Verdana" w:cs="Times New Roman"/>
                    <w:color w:val="000000"/>
                  </w:rPr>
                </w:pPr>
                <w:r>
                  <w:rPr>
                    <w:rFonts w:ascii="Verdana" w:eastAsia="Times New Roman" w:hAnsi="Verdana" w:cs="Times New Roman"/>
                    <w:color w:val="000000"/>
                  </w:rPr>
                  <w:t>CTD</w:t>
                </w:r>
              </w:p>
              <w:p w14:paraId="3E8E4978" w14:textId="77777777" w:rsidR="00042805" w:rsidRDefault="00042805" w:rsidP="00042805">
                <w:pPr>
                  <w:numPr>
                    <w:ilvl w:val="0"/>
                    <w:numId w:val="2"/>
                  </w:numPr>
                  <w:spacing w:before="60" w:after="60" w:line="240" w:lineRule="auto"/>
                  <w:textAlignment w:val="baseline"/>
                  <w:rPr>
                    <w:rFonts w:ascii="Verdana" w:eastAsia="Times New Roman" w:hAnsi="Verdana" w:cs="Times New Roman"/>
                    <w:color w:val="000000"/>
                  </w:rPr>
                </w:pPr>
                <w:r>
                  <w:rPr>
                    <w:rFonts w:ascii="Verdana" w:eastAsia="Times New Roman" w:hAnsi="Verdana" w:cs="Times New Roman"/>
                    <w:color w:val="000000"/>
                  </w:rPr>
                  <w:t>The ARC of Texas</w:t>
                </w:r>
              </w:p>
              <w:p w14:paraId="7CDFEBDD" w14:textId="3263D8C9" w:rsidR="00A31F2A" w:rsidRPr="00042805" w:rsidRDefault="00042805" w:rsidP="00042805">
                <w:pPr>
                  <w:numPr>
                    <w:ilvl w:val="0"/>
                    <w:numId w:val="2"/>
                  </w:numPr>
                  <w:spacing w:before="60" w:after="60" w:line="240" w:lineRule="auto"/>
                  <w:textAlignment w:val="baseline"/>
                  <w:rPr>
                    <w:rFonts w:ascii="Verdana" w:eastAsia="Times New Roman" w:hAnsi="Verdana" w:cs="Times New Roman"/>
                    <w:color w:val="000000"/>
                  </w:rPr>
                </w:pPr>
                <w:r>
                  <w:rPr>
                    <w:rFonts w:ascii="Verdana" w:eastAsia="Times New Roman" w:hAnsi="Verdana" w:cs="Times New Roman"/>
                    <w:color w:val="000000"/>
                  </w:rPr>
                  <w:t>Autism Society of Texas</w:t>
                </w:r>
              </w:p>
            </w:sdtContent>
          </w:sdt>
        </w:tc>
      </w:tr>
      <w:tr w:rsidR="00447255" w:rsidRPr="00061587" w14:paraId="54AA4E69" w14:textId="77777777" w:rsidTr="00447255">
        <w:trPr>
          <w:trHeight w:val="1035"/>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19DE6955" w14:textId="77777777" w:rsidR="00262A0C" w:rsidRDefault="00262A0C" w:rsidP="00262A0C">
            <w:pPr>
              <w:spacing w:after="6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 xml:space="preserve">Stakeholder groups </w:t>
            </w:r>
            <w:proofErr w:type="gramStart"/>
            <w:r w:rsidRPr="00061587">
              <w:rPr>
                <w:rFonts w:ascii="Verdana" w:eastAsia="Times New Roman" w:hAnsi="Verdana" w:cs="Times New Roman"/>
                <w:b/>
                <w:bCs/>
                <w:color w:val="000000"/>
                <w:kern w:val="36"/>
                <w:sz w:val="24"/>
                <w:szCs w:val="24"/>
              </w:rPr>
              <w:t>li</w:t>
            </w:r>
            <w:r>
              <w:rPr>
                <w:rFonts w:ascii="Verdana" w:eastAsia="Times New Roman" w:hAnsi="Verdana" w:cs="Times New Roman"/>
                <w:b/>
                <w:bCs/>
                <w:color w:val="000000"/>
                <w:kern w:val="36"/>
                <w:sz w:val="24"/>
                <w:szCs w:val="24"/>
              </w:rPr>
              <w:t>kely</w:t>
            </w:r>
            <w:proofErr w:type="gramEnd"/>
            <w:r>
              <w:rPr>
                <w:rFonts w:ascii="Verdana" w:eastAsia="Times New Roman" w:hAnsi="Verdana" w:cs="Times New Roman"/>
                <w:b/>
                <w:bCs/>
                <w:color w:val="000000"/>
                <w:kern w:val="36"/>
                <w:sz w:val="24"/>
                <w:szCs w:val="24"/>
              </w:rPr>
              <w:t xml:space="preserve"> to oppose this proposal: </w:t>
            </w:r>
          </w:p>
          <w:sdt>
            <w:sdtPr>
              <w:rPr>
                <w:rFonts w:ascii="Verdana" w:eastAsia="Times New Roman" w:hAnsi="Verdana" w:cs="Times New Roman"/>
                <w:color w:val="000000"/>
              </w:rPr>
              <w:id w:val="641000587"/>
              <w:placeholder>
                <w:docPart w:val="EB062DB106E14AA591E17F03539D2520"/>
              </w:placeholder>
              <w:showingPlcHdr/>
            </w:sdtPr>
            <w:sdtEndPr/>
            <w:sdtContent>
              <w:p w14:paraId="21C9C57F" w14:textId="6E94D177" w:rsidR="00447255" w:rsidRPr="00240A1A" w:rsidRDefault="00262A0C" w:rsidP="00240A1A">
                <w:pPr>
                  <w:numPr>
                    <w:ilvl w:val="0"/>
                    <w:numId w:val="2"/>
                  </w:numPr>
                  <w:spacing w:before="60" w:after="60" w:line="240" w:lineRule="auto"/>
                  <w:textAlignment w:val="baseline"/>
                  <w:rPr>
                    <w:rFonts w:ascii="Verdana" w:eastAsia="Times New Roman" w:hAnsi="Verdana" w:cs="Times New Roman"/>
                    <w:color w:val="000000"/>
                  </w:rPr>
                </w:pPr>
                <w:r w:rsidRPr="002F379B">
                  <w:rPr>
                    <w:rStyle w:val="PlaceholderText"/>
                    <w:shd w:val="clear" w:color="auto" w:fill="E7E6E6" w:themeFill="background2"/>
                  </w:rPr>
                  <w:t>Click or tap here to enter text.</w:t>
                </w:r>
              </w:p>
            </w:sdtContent>
          </w:sdt>
        </w:tc>
      </w:tr>
      <w:tr w:rsidR="0057780B" w:rsidRPr="00061587" w14:paraId="59E9E788" w14:textId="77777777" w:rsidTr="00AB6FEA">
        <w:trPr>
          <w:trHeight w:val="1305"/>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44939BB9" w14:textId="77777777" w:rsidR="00262A0C" w:rsidRDefault="00262A0C" w:rsidP="00262A0C">
            <w:pPr>
              <w:spacing w:after="12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 xml:space="preserve">Describe </w:t>
            </w:r>
            <w:r>
              <w:rPr>
                <w:rFonts w:ascii="Verdana" w:eastAsia="Times New Roman" w:hAnsi="Verdana" w:cs="Times New Roman"/>
                <w:b/>
                <w:bCs/>
                <w:color w:val="000000"/>
                <w:kern w:val="36"/>
                <w:sz w:val="24"/>
                <w:szCs w:val="24"/>
              </w:rPr>
              <w:t>how affected groups will be impa</w:t>
            </w:r>
            <w:r w:rsidRPr="00061587">
              <w:rPr>
                <w:rFonts w:ascii="Verdana" w:eastAsia="Times New Roman" w:hAnsi="Verdana" w:cs="Times New Roman"/>
                <w:b/>
                <w:bCs/>
                <w:color w:val="000000"/>
                <w:kern w:val="36"/>
                <w:sz w:val="24"/>
                <w:szCs w:val="24"/>
              </w:rPr>
              <w:t>c</w:t>
            </w:r>
            <w:r>
              <w:rPr>
                <w:rFonts w:ascii="Verdana" w:eastAsia="Times New Roman" w:hAnsi="Verdana" w:cs="Times New Roman"/>
                <w:b/>
                <w:bCs/>
                <w:color w:val="000000"/>
                <w:kern w:val="36"/>
                <w:sz w:val="24"/>
                <w:szCs w:val="24"/>
              </w:rPr>
              <w:t xml:space="preserve">ted by proposed solution(s) </w:t>
            </w:r>
            <w:r w:rsidRPr="00061587">
              <w:rPr>
                <w:rFonts w:ascii="Verdana" w:eastAsia="Times New Roman" w:hAnsi="Verdana" w:cs="Times New Roman"/>
                <w:b/>
                <w:bCs/>
                <w:color w:val="000000"/>
                <w:kern w:val="36"/>
                <w:sz w:val="24"/>
                <w:szCs w:val="24"/>
              </w:rPr>
              <w:t>(i.e., cities, counties, businesses, employers, etc.):</w:t>
            </w:r>
          </w:p>
          <w:sdt>
            <w:sdtPr>
              <w:rPr>
                <w:rFonts w:ascii="Verdana" w:eastAsia="Times New Roman" w:hAnsi="Verdana" w:cs="Times New Roman"/>
                <w:bCs/>
                <w:color w:val="000000"/>
                <w:kern w:val="36"/>
                <w:shd w:val="clear" w:color="auto" w:fill="E7E6E6" w:themeFill="background2"/>
              </w:rPr>
              <w:id w:val="-227617007"/>
              <w:placeholder>
                <w:docPart w:val="C5F2A7BA35A44A20B6AACDAA545DB12E"/>
              </w:placeholder>
            </w:sdtPr>
            <w:sdtEndPr/>
            <w:sdtContent>
              <w:p w14:paraId="1AD78A86" w14:textId="2EC49353" w:rsidR="009441C8" w:rsidRPr="00042805" w:rsidRDefault="00042805" w:rsidP="00042805">
                <w:pPr>
                  <w:spacing w:after="120" w:line="240" w:lineRule="auto"/>
                  <w:outlineLvl w:val="0"/>
                  <w:rPr>
                    <w:rFonts w:ascii="Verdana" w:eastAsia="Times New Roman" w:hAnsi="Verdana" w:cs="Times New Roman"/>
                    <w:color w:val="000000"/>
                    <w:kern w:val="36"/>
                  </w:rPr>
                </w:pPr>
                <w:r w:rsidRPr="00DC01F1">
                  <w:rPr>
                    <w:rFonts w:ascii="Verdana" w:eastAsia="Times New Roman" w:hAnsi="Verdana" w:cs="Times New Roman"/>
                    <w:color w:val="000000"/>
                    <w:kern w:val="36"/>
                  </w:rPr>
                  <w:t>Employers will not have to tell employes their pay will be a month late.</w:t>
                </w:r>
                <w:r>
                  <w:rPr>
                    <w:rFonts w:ascii="Verdana" w:eastAsia="Times New Roman" w:hAnsi="Verdana" w:cs="Times New Roman"/>
                    <w:color w:val="000000"/>
                    <w:kern w:val="36"/>
                  </w:rPr>
                  <w:t xml:space="preserve">  Hours will be covered. </w:t>
                </w:r>
              </w:p>
            </w:sdtContent>
          </w:sdt>
        </w:tc>
      </w:tr>
      <w:tr w:rsidR="000035FF" w:rsidRPr="00061587" w14:paraId="4237176F" w14:textId="77777777" w:rsidTr="00A26B8B">
        <w:trPr>
          <w:trHeight w:val="1296"/>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3F522499" w14:textId="77777777" w:rsidR="00262A0C" w:rsidRPr="00061587" w:rsidRDefault="00262A0C" w:rsidP="00262A0C">
            <w:pPr>
              <w:spacing w:after="60" w:line="240" w:lineRule="auto"/>
              <w:outlineLvl w:val="0"/>
              <w:rPr>
                <w:rFonts w:ascii="Times New Roman" w:eastAsia="Times New Roman" w:hAnsi="Times New Roman" w:cs="Times New Roman"/>
                <w:b/>
                <w:bCs/>
                <w:kern w:val="36"/>
                <w:sz w:val="48"/>
                <w:szCs w:val="48"/>
              </w:rPr>
            </w:pPr>
            <w:r w:rsidRPr="00061587">
              <w:rPr>
                <w:rFonts w:ascii="Verdana" w:eastAsia="Times New Roman" w:hAnsi="Verdana" w:cs="Times New Roman"/>
                <w:b/>
                <w:bCs/>
                <w:color w:val="000000"/>
                <w:kern w:val="36"/>
                <w:sz w:val="24"/>
                <w:szCs w:val="24"/>
              </w:rPr>
              <w:t>The policy proposal will require a change in:</w:t>
            </w:r>
          </w:p>
          <w:p w14:paraId="4D52CA0A" w14:textId="7F42614C" w:rsidR="00262A0C" w:rsidRPr="00407C62" w:rsidRDefault="00262A0C" w:rsidP="00262A0C">
            <w:pPr>
              <w:spacing w:after="60" w:line="240" w:lineRule="auto"/>
              <w:ind w:right="-264"/>
              <w:outlineLvl w:val="0"/>
              <w:rPr>
                <w:rFonts w:ascii="Verdana" w:eastAsia="Times New Roman" w:hAnsi="Verdana" w:cs="Times New Roman"/>
                <w:b/>
                <w:bCs/>
                <w:color w:val="000000"/>
                <w:kern w:val="36"/>
              </w:rPr>
            </w:pPr>
            <w:r w:rsidRPr="00407C62">
              <w:rPr>
                <w:rFonts w:ascii="Verdana" w:eastAsia="Times New Roman" w:hAnsi="Verdana" w:cs="Times New Roman"/>
                <w:b/>
                <w:bCs/>
                <w:color w:val="000000"/>
                <w:kern w:val="36"/>
              </w:rPr>
              <w:t xml:space="preserve">Administrative Policy </w:t>
            </w:r>
            <w:sdt>
              <w:sdtPr>
                <w:rPr>
                  <w:rFonts w:ascii="Verdana" w:eastAsia="Times New Roman" w:hAnsi="Verdana" w:cs="Times New Roman"/>
                  <w:b/>
                  <w:bCs/>
                  <w:color w:val="000000"/>
                  <w:kern w:val="36"/>
                </w:rPr>
                <w:id w:val="-2143720225"/>
                <w14:checkbox>
                  <w14:checked w14:val="1"/>
                  <w14:checkedState w14:val="2612" w14:font="MS Gothic"/>
                  <w14:uncheckedState w14:val="2610" w14:font="MS Gothic"/>
                </w14:checkbox>
              </w:sdtPr>
              <w:sdtEndPr/>
              <w:sdtContent>
                <w:r w:rsidR="00042805">
                  <w:rPr>
                    <w:rFonts w:ascii="MS Gothic" w:eastAsia="MS Gothic" w:hAnsi="MS Gothic" w:cs="Times New Roman" w:hint="eastAsia"/>
                    <w:b/>
                    <w:bCs/>
                    <w:color w:val="000000"/>
                    <w:kern w:val="36"/>
                  </w:rPr>
                  <w:t>☒</w:t>
                </w:r>
              </w:sdtContent>
            </w:sdt>
            <w:r w:rsidRPr="00407C62">
              <w:rPr>
                <w:rFonts w:ascii="Verdana" w:eastAsia="Times New Roman" w:hAnsi="Verdana" w:cs="Times New Roman"/>
                <w:b/>
                <w:bCs/>
                <w:color w:val="000000"/>
                <w:kern w:val="36"/>
              </w:rPr>
              <w:t xml:space="preserve"> Agency Rule </w:t>
            </w:r>
            <w:sdt>
              <w:sdtPr>
                <w:rPr>
                  <w:rFonts w:ascii="Verdana" w:eastAsia="Times New Roman" w:hAnsi="Verdana" w:cs="Times New Roman"/>
                  <w:b/>
                  <w:bCs/>
                  <w:color w:val="000000"/>
                  <w:kern w:val="36"/>
                </w:rPr>
                <w:id w:val="-139354168"/>
                <w14:checkbox>
                  <w14:checked w14:val="0"/>
                  <w14:checkedState w14:val="2612" w14:font="MS Gothic"/>
                  <w14:uncheckedState w14:val="2610" w14:font="MS Gothic"/>
                </w14:checkbox>
              </w:sdtPr>
              <w:sdtEndPr/>
              <w:sdtContent>
                <w:r w:rsidRPr="00407C62">
                  <w:rPr>
                    <w:rFonts w:ascii="MS Gothic" w:eastAsia="MS Gothic" w:hAnsi="MS Gothic" w:cs="Times New Roman" w:hint="eastAsia"/>
                    <w:b/>
                    <w:bCs/>
                    <w:color w:val="000000"/>
                    <w:kern w:val="36"/>
                    <w:shd w:val="clear" w:color="auto" w:fill="E7E6E6" w:themeFill="background2"/>
                  </w:rPr>
                  <w:t>☐</w:t>
                </w:r>
              </w:sdtContent>
            </w:sdt>
            <w:r w:rsidRPr="00407C62">
              <w:rPr>
                <w:rFonts w:ascii="Verdana" w:eastAsia="Times New Roman" w:hAnsi="Verdana" w:cs="Times New Roman"/>
                <w:b/>
                <w:bCs/>
                <w:color w:val="000000"/>
                <w:kern w:val="36"/>
              </w:rPr>
              <w:t xml:space="preserve">   State Law  </w:t>
            </w:r>
            <w:sdt>
              <w:sdtPr>
                <w:rPr>
                  <w:rFonts w:ascii="Verdana" w:eastAsia="Times New Roman" w:hAnsi="Verdana" w:cs="Times New Roman"/>
                  <w:b/>
                  <w:bCs/>
                  <w:color w:val="000000"/>
                  <w:kern w:val="36"/>
                </w:rPr>
                <w:id w:val="557057720"/>
                <w14:checkbox>
                  <w14:checked w14:val="0"/>
                  <w14:checkedState w14:val="2612" w14:font="MS Gothic"/>
                  <w14:uncheckedState w14:val="2610" w14:font="MS Gothic"/>
                </w14:checkbox>
              </w:sdtPr>
              <w:sdtEndPr/>
              <w:sdtContent>
                <w:r w:rsidRPr="00407C62">
                  <w:rPr>
                    <w:rFonts w:ascii="MS Gothic" w:eastAsia="MS Gothic" w:hAnsi="MS Gothic" w:cs="Times New Roman" w:hint="eastAsia"/>
                    <w:b/>
                    <w:bCs/>
                    <w:color w:val="000000"/>
                    <w:kern w:val="36"/>
                    <w:shd w:val="clear" w:color="auto" w:fill="E7E6E6" w:themeFill="background2"/>
                  </w:rPr>
                  <w:t>☐</w:t>
                </w:r>
              </w:sdtContent>
            </w:sdt>
          </w:p>
          <w:p w14:paraId="7C1DADE8" w14:textId="77777777" w:rsidR="00262A0C" w:rsidRPr="00407C62" w:rsidRDefault="00262A0C" w:rsidP="00262A0C">
            <w:pPr>
              <w:spacing w:after="240" w:line="240" w:lineRule="auto"/>
              <w:ind w:right="-259"/>
              <w:outlineLvl w:val="0"/>
              <w:rPr>
                <w:rFonts w:ascii="Times New Roman" w:eastAsia="Times New Roman" w:hAnsi="Times New Roman" w:cs="Times New Roman"/>
                <w:b/>
                <w:bCs/>
                <w:kern w:val="36"/>
              </w:rPr>
            </w:pPr>
            <w:r w:rsidRPr="00407C62">
              <w:rPr>
                <w:rFonts w:ascii="Verdana" w:eastAsia="Times New Roman" w:hAnsi="Verdana" w:cs="Times New Roman"/>
                <w:b/>
                <w:bCs/>
                <w:color w:val="000000"/>
                <w:kern w:val="36"/>
              </w:rPr>
              <w:t xml:space="preserve">New Law </w:t>
            </w:r>
            <w:sdt>
              <w:sdtPr>
                <w:rPr>
                  <w:rFonts w:ascii="Verdana" w:eastAsia="Times New Roman" w:hAnsi="Verdana" w:cs="Times New Roman"/>
                  <w:b/>
                  <w:bCs/>
                  <w:color w:val="000000"/>
                  <w:kern w:val="36"/>
                </w:rPr>
                <w:id w:val="423391625"/>
                <w14:checkbox>
                  <w14:checked w14:val="0"/>
                  <w14:checkedState w14:val="2612" w14:font="MS Gothic"/>
                  <w14:uncheckedState w14:val="2610" w14:font="MS Gothic"/>
                </w14:checkbox>
              </w:sdtPr>
              <w:sdtEndPr/>
              <w:sdtContent>
                <w:r w:rsidRPr="00407C62">
                  <w:rPr>
                    <w:rFonts w:ascii="MS Gothic" w:eastAsia="MS Gothic" w:hAnsi="MS Gothic" w:cs="Times New Roman" w:hint="eastAsia"/>
                    <w:b/>
                    <w:bCs/>
                    <w:color w:val="000000"/>
                    <w:kern w:val="36"/>
                    <w:shd w:val="clear" w:color="auto" w:fill="E7E6E6" w:themeFill="background2"/>
                  </w:rPr>
                  <w:t>☐</w:t>
                </w:r>
              </w:sdtContent>
            </w:sdt>
            <w:r w:rsidRPr="00407C62">
              <w:rPr>
                <w:rFonts w:ascii="Times New Roman" w:eastAsia="Times New Roman" w:hAnsi="Times New Roman" w:cs="Times New Roman"/>
                <w:b/>
                <w:bCs/>
                <w:kern w:val="36"/>
              </w:rPr>
              <w:t xml:space="preserve">  </w:t>
            </w:r>
            <w:r w:rsidRPr="00407C62">
              <w:rPr>
                <w:rFonts w:ascii="Verdana" w:eastAsia="Times New Roman" w:hAnsi="Verdana" w:cs="Times New Roman"/>
                <w:b/>
                <w:bCs/>
                <w:color w:val="000000"/>
              </w:rPr>
              <w:t xml:space="preserve">Other (e.g. public awareness campaign, etc.) </w:t>
            </w:r>
            <w:sdt>
              <w:sdtPr>
                <w:rPr>
                  <w:rFonts w:ascii="Verdana" w:eastAsia="Times New Roman" w:hAnsi="Verdana" w:cs="Times New Roman"/>
                  <w:b/>
                  <w:bCs/>
                  <w:color w:val="000000"/>
                </w:rPr>
                <w:id w:val="-176732410"/>
                <w14:checkbox>
                  <w14:checked w14:val="0"/>
                  <w14:checkedState w14:val="2612" w14:font="MS Gothic"/>
                  <w14:uncheckedState w14:val="2610" w14:font="MS Gothic"/>
                </w14:checkbox>
              </w:sdtPr>
              <w:sdtEndPr/>
              <w:sdtContent>
                <w:r w:rsidRPr="00407C62">
                  <w:rPr>
                    <w:rFonts w:ascii="MS Gothic" w:eastAsia="MS Gothic" w:hAnsi="MS Gothic" w:cs="Times New Roman" w:hint="eastAsia"/>
                    <w:b/>
                    <w:bCs/>
                    <w:color w:val="000000"/>
                    <w:shd w:val="clear" w:color="auto" w:fill="E7E6E6" w:themeFill="background2"/>
                  </w:rPr>
                  <w:t>☐</w:t>
                </w:r>
              </w:sdtContent>
            </w:sdt>
          </w:p>
          <w:p w14:paraId="0894741C" w14:textId="710DA625" w:rsidR="000035FF" w:rsidRPr="00696ADE" w:rsidRDefault="00262A0C" w:rsidP="00262A0C">
            <w:pPr>
              <w:spacing w:before="60" w:after="60" w:line="240" w:lineRule="auto"/>
              <w:outlineLvl w:val="0"/>
              <w:rPr>
                <w:rFonts w:ascii="Verdana" w:eastAsia="Times New Roman" w:hAnsi="Verdana" w:cs="Times New Roman"/>
                <w:bCs/>
                <w:color w:val="000000"/>
                <w:kern w:val="36"/>
              </w:rPr>
            </w:pPr>
            <w:r>
              <w:rPr>
                <w:rFonts w:ascii="Verdana" w:eastAsia="Times New Roman" w:hAnsi="Verdana" w:cs="Times New Roman"/>
                <w:b/>
                <w:bCs/>
                <w:color w:val="000000"/>
                <w:sz w:val="24"/>
                <w:szCs w:val="24"/>
              </w:rPr>
              <w:t>Link</w:t>
            </w:r>
            <w:r w:rsidRPr="00061587">
              <w:rPr>
                <w:rFonts w:ascii="Verdana" w:eastAsia="Times New Roman" w:hAnsi="Verdana" w:cs="Times New Roman"/>
                <w:color w:val="000000"/>
                <w:sz w:val="24"/>
                <w:szCs w:val="24"/>
              </w:rPr>
              <w:t xml:space="preserve">: </w:t>
            </w:r>
            <w:sdt>
              <w:sdtPr>
                <w:rPr>
                  <w:rFonts w:ascii="Verdana" w:eastAsia="Times New Roman" w:hAnsi="Verdana" w:cs="Times New Roman"/>
                  <w:color w:val="000000"/>
                  <w:sz w:val="24"/>
                  <w:szCs w:val="24"/>
                </w:rPr>
                <w:id w:val="-200941598"/>
                <w:placeholder>
                  <w:docPart w:val="E604F140398545F2A23C95C96E1A0269"/>
                </w:placeholder>
              </w:sdtPr>
              <w:sdtEndPr/>
              <w:sdtContent>
                <w:r w:rsidR="00042805">
                  <w:rPr>
                    <w:rFonts w:ascii="Verdana" w:eastAsia="Times New Roman" w:hAnsi="Verdana" w:cs="Times New Roman"/>
                    <w:color w:val="000000"/>
                    <w:sz w:val="24"/>
                    <w:szCs w:val="24"/>
                  </w:rPr>
                  <w:t>HHSC can eliminate this without any change to the law.</w:t>
                </w:r>
              </w:sdtContent>
            </w:sdt>
          </w:p>
        </w:tc>
      </w:tr>
      <w:tr w:rsidR="00061587" w:rsidRPr="00061587" w14:paraId="53B9E278" w14:textId="77777777" w:rsidTr="005C4239">
        <w:trPr>
          <w:trHeight w:val="427"/>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6A0DF2DE" w14:textId="77777777" w:rsidR="00262A0C" w:rsidRDefault="00262A0C" w:rsidP="00262A0C">
            <w:pPr>
              <w:spacing w:after="12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 xml:space="preserve">Identify GCPD Issue Area(s) affected: </w:t>
            </w:r>
          </w:p>
          <w:p w14:paraId="2F7FC51E" w14:textId="1909791F" w:rsidR="00B84F24" w:rsidRPr="00A927DB" w:rsidRDefault="00A927DB" w:rsidP="00C450EE">
            <w:pPr>
              <w:spacing w:after="0" w:line="360" w:lineRule="auto"/>
              <w:rPr>
                <w:b/>
                <w:bCs/>
                <w:shd w:val="clear" w:color="auto" w:fill="E7E6E6" w:themeFill="background2"/>
              </w:rPr>
            </w:pPr>
            <w:r w:rsidRPr="00A927DB">
              <w:rPr>
                <w:rFonts w:ascii="Verdana" w:hAnsi="Verdana"/>
                <w:b/>
                <w:bCs/>
                <w:shd w:val="clear" w:color="auto" w:fill="FFFFFF" w:themeFill="background1"/>
              </w:rPr>
              <w:t>Access</w:t>
            </w:r>
            <w:sdt>
              <w:sdtPr>
                <w:rPr>
                  <w:b/>
                  <w:bCs/>
                  <w:shd w:val="clear" w:color="auto" w:fill="FFFFFF" w:themeFill="background1"/>
                </w:rPr>
                <w:id w:val="-756053311"/>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Pr>
                <w:b/>
                <w:bCs/>
                <w:shd w:val="clear" w:color="auto" w:fill="FFFFFF" w:themeFill="background1"/>
              </w:rPr>
              <w:t xml:space="preserve">   </w:t>
            </w:r>
            <w:r w:rsidRPr="00A927DB">
              <w:rPr>
                <w:rFonts w:ascii="Verdana" w:hAnsi="Verdana"/>
                <w:b/>
                <w:bCs/>
                <w:shd w:val="clear" w:color="auto" w:fill="FFFFFF" w:themeFill="background1"/>
              </w:rPr>
              <w:t>Communications</w:t>
            </w:r>
            <w:sdt>
              <w:sdtPr>
                <w:rPr>
                  <w:b/>
                  <w:bCs/>
                  <w:shd w:val="clear" w:color="auto" w:fill="FFFFFF" w:themeFill="background1"/>
                </w:rPr>
                <w:id w:val="-883020837"/>
                <w14:checkbox>
                  <w14:checked w14:val="1"/>
                  <w14:checkedState w14:val="2612" w14:font="MS Gothic"/>
                  <w14:uncheckedState w14:val="2610" w14:font="MS Gothic"/>
                </w14:checkbox>
              </w:sdtPr>
              <w:sdtEndPr/>
              <w:sdtContent>
                <w:r w:rsidR="009510C5">
                  <w:rPr>
                    <w:rFonts w:ascii="MS Gothic" w:eastAsia="MS Gothic" w:hAnsi="MS Gothic" w:hint="eastAsia"/>
                    <w:b/>
                    <w:bCs/>
                    <w:shd w:val="clear" w:color="auto" w:fill="FFFFFF" w:themeFill="background1"/>
                  </w:rPr>
                  <w:t>☒</w:t>
                </w:r>
              </w:sdtContent>
            </w:sdt>
            <w:r>
              <w:rPr>
                <w:b/>
                <w:bCs/>
                <w:shd w:val="clear" w:color="auto" w:fill="FFFFFF" w:themeFill="background1"/>
              </w:rPr>
              <w:t xml:space="preserve">   </w:t>
            </w:r>
            <w:r w:rsidRPr="00A927DB">
              <w:rPr>
                <w:rFonts w:ascii="Verdana" w:hAnsi="Verdana"/>
                <w:b/>
                <w:bCs/>
                <w:shd w:val="clear" w:color="auto" w:fill="FFFFFF" w:themeFill="background1"/>
              </w:rPr>
              <w:t>Criminal Justice</w:t>
            </w:r>
            <w:sdt>
              <w:sdtPr>
                <w:rPr>
                  <w:b/>
                  <w:bCs/>
                  <w:shd w:val="clear" w:color="auto" w:fill="FFFFFF" w:themeFill="background1"/>
                </w:rPr>
                <w:id w:val="-1487700982"/>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Pr>
                <w:b/>
                <w:bCs/>
                <w:shd w:val="clear" w:color="auto" w:fill="FFFFFF" w:themeFill="background1"/>
              </w:rPr>
              <w:t xml:space="preserve">   </w:t>
            </w:r>
            <w:r w:rsidRPr="00A927DB">
              <w:rPr>
                <w:rFonts w:ascii="Verdana" w:hAnsi="Verdana"/>
                <w:b/>
                <w:bCs/>
                <w:shd w:val="clear" w:color="auto" w:fill="FFFFFF" w:themeFill="background1"/>
              </w:rPr>
              <w:t>Education</w:t>
            </w:r>
            <w:sdt>
              <w:sdtPr>
                <w:rPr>
                  <w:b/>
                  <w:bCs/>
                  <w:shd w:val="clear" w:color="auto" w:fill="FFFFFF" w:themeFill="background1"/>
                </w:rPr>
                <w:id w:val="529842447"/>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Pr>
                <w:b/>
                <w:bCs/>
                <w:shd w:val="clear" w:color="auto" w:fill="FFFFFF" w:themeFill="background1"/>
              </w:rPr>
              <w:t xml:space="preserve">   </w:t>
            </w:r>
            <w:r w:rsidRPr="00A927DB">
              <w:rPr>
                <w:rFonts w:ascii="Verdana" w:hAnsi="Verdana"/>
                <w:b/>
                <w:bCs/>
                <w:shd w:val="clear" w:color="auto" w:fill="FFFFFF" w:themeFill="background1"/>
              </w:rPr>
              <w:t>Emergency Management</w:t>
            </w:r>
            <w:sdt>
              <w:sdtPr>
                <w:rPr>
                  <w:b/>
                  <w:bCs/>
                  <w:shd w:val="clear" w:color="auto" w:fill="FFFFFF" w:themeFill="background1"/>
                </w:rPr>
                <w:id w:val="349143692"/>
                <w14:checkbox>
                  <w14:checked w14:val="1"/>
                  <w14:checkedState w14:val="2612" w14:font="MS Gothic"/>
                  <w14:uncheckedState w14:val="2610" w14:font="MS Gothic"/>
                </w14:checkbox>
              </w:sdtPr>
              <w:sdtEndPr/>
              <w:sdtContent>
                <w:r w:rsidR="009510C5">
                  <w:rPr>
                    <w:rFonts w:ascii="MS Gothic" w:eastAsia="MS Gothic" w:hAnsi="MS Gothic" w:hint="eastAsia"/>
                    <w:b/>
                    <w:bCs/>
                    <w:shd w:val="clear" w:color="auto" w:fill="FFFFFF" w:themeFill="background1"/>
                  </w:rPr>
                  <w:t>☒</w:t>
                </w:r>
              </w:sdtContent>
            </w:sdt>
            <w:r>
              <w:rPr>
                <w:b/>
                <w:bCs/>
                <w:shd w:val="clear" w:color="auto" w:fill="FFFFFF" w:themeFill="background1"/>
              </w:rPr>
              <w:t xml:space="preserve">   </w:t>
            </w:r>
            <w:r w:rsidRPr="00A927DB">
              <w:rPr>
                <w:rFonts w:ascii="Verdana" w:hAnsi="Verdana"/>
                <w:b/>
                <w:bCs/>
                <w:shd w:val="clear" w:color="auto" w:fill="FFFFFF" w:themeFill="background1"/>
              </w:rPr>
              <w:t>Employment</w:t>
            </w:r>
            <w:sdt>
              <w:sdtPr>
                <w:rPr>
                  <w:b/>
                  <w:bCs/>
                  <w:shd w:val="clear" w:color="auto" w:fill="FFFFFF" w:themeFill="background1"/>
                </w:rPr>
                <w:id w:val="1604835099"/>
                <w14:checkbox>
                  <w14:checked w14:val="1"/>
                  <w14:checkedState w14:val="2612" w14:font="MS Gothic"/>
                  <w14:uncheckedState w14:val="2610" w14:font="MS Gothic"/>
                </w14:checkbox>
              </w:sdtPr>
              <w:sdtEndPr/>
              <w:sdtContent>
                <w:r w:rsidR="009510C5">
                  <w:rPr>
                    <w:rFonts w:ascii="MS Gothic" w:eastAsia="MS Gothic" w:hAnsi="MS Gothic" w:hint="eastAsia"/>
                    <w:b/>
                    <w:bCs/>
                    <w:shd w:val="clear" w:color="auto" w:fill="FFFFFF" w:themeFill="background1"/>
                  </w:rPr>
                  <w:t>☒</w:t>
                </w:r>
              </w:sdtContent>
            </w:sdt>
            <w:r>
              <w:rPr>
                <w:b/>
                <w:bCs/>
                <w:shd w:val="clear" w:color="auto" w:fill="FFFFFF" w:themeFill="background1"/>
              </w:rPr>
              <w:t xml:space="preserve">   </w:t>
            </w:r>
            <w:r w:rsidRPr="00A927DB">
              <w:rPr>
                <w:rFonts w:ascii="Verdana" w:hAnsi="Verdana"/>
                <w:b/>
                <w:bCs/>
                <w:shd w:val="clear" w:color="auto" w:fill="FFFFFF" w:themeFill="background1"/>
              </w:rPr>
              <w:t>Health</w:t>
            </w:r>
            <w:sdt>
              <w:sdtPr>
                <w:rPr>
                  <w:b/>
                  <w:bCs/>
                  <w:shd w:val="clear" w:color="auto" w:fill="FFFFFF" w:themeFill="background1"/>
                </w:rPr>
                <w:id w:val="-1864273530"/>
                <w14:checkbox>
                  <w14:checked w14:val="1"/>
                  <w14:checkedState w14:val="2612" w14:font="MS Gothic"/>
                  <w14:uncheckedState w14:val="2610" w14:font="MS Gothic"/>
                </w14:checkbox>
              </w:sdtPr>
              <w:sdtEndPr/>
              <w:sdtContent>
                <w:r w:rsidR="009510C5">
                  <w:rPr>
                    <w:rFonts w:ascii="MS Gothic" w:eastAsia="MS Gothic" w:hAnsi="MS Gothic" w:hint="eastAsia"/>
                    <w:b/>
                    <w:bCs/>
                    <w:shd w:val="clear" w:color="auto" w:fill="FFFFFF" w:themeFill="background1"/>
                  </w:rPr>
                  <w:t>☒</w:t>
                </w:r>
              </w:sdtContent>
            </w:sdt>
            <w:r>
              <w:rPr>
                <w:b/>
                <w:bCs/>
                <w:shd w:val="clear" w:color="auto" w:fill="FFFFFF" w:themeFill="background1"/>
              </w:rPr>
              <w:t xml:space="preserve">   </w:t>
            </w:r>
            <w:r w:rsidRPr="00A927DB">
              <w:rPr>
                <w:rFonts w:ascii="Verdana" w:hAnsi="Verdana"/>
                <w:b/>
                <w:bCs/>
                <w:shd w:val="clear" w:color="auto" w:fill="FFFFFF" w:themeFill="background1"/>
              </w:rPr>
              <w:t>Housing</w:t>
            </w:r>
            <w:sdt>
              <w:sdtPr>
                <w:rPr>
                  <w:b/>
                  <w:bCs/>
                  <w:shd w:val="clear" w:color="auto" w:fill="FFFFFF" w:themeFill="background1"/>
                </w:rPr>
                <w:id w:val="1185952291"/>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Pr>
                <w:b/>
                <w:bCs/>
                <w:shd w:val="clear" w:color="auto" w:fill="FFFFFF" w:themeFill="background1"/>
              </w:rPr>
              <w:t xml:space="preserve"> </w:t>
            </w:r>
            <w:r w:rsidR="00C450EE">
              <w:rPr>
                <w:b/>
                <w:bCs/>
                <w:shd w:val="clear" w:color="auto" w:fill="FFFFFF" w:themeFill="background1"/>
              </w:rPr>
              <w:t xml:space="preserve">  </w:t>
            </w:r>
            <w:r w:rsidRPr="00A927DB">
              <w:rPr>
                <w:rFonts w:ascii="Verdana" w:hAnsi="Verdana"/>
                <w:b/>
                <w:bCs/>
                <w:shd w:val="clear" w:color="auto" w:fill="FFFFFF" w:themeFill="background1"/>
              </w:rPr>
              <w:t>Transportation</w:t>
            </w:r>
            <w:sdt>
              <w:sdtPr>
                <w:rPr>
                  <w:b/>
                  <w:bCs/>
                  <w:shd w:val="clear" w:color="auto" w:fill="FFFFFF" w:themeFill="background1"/>
                </w:rPr>
                <w:id w:val="1876658859"/>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sidR="00C450EE">
              <w:rPr>
                <w:b/>
                <w:bCs/>
                <w:shd w:val="clear" w:color="auto" w:fill="FFFFFF" w:themeFill="background1"/>
              </w:rPr>
              <w:t xml:space="preserve">  </w:t>
            </w:r>
            <w:r>
              <w:rPr>
                <w:b/>
                <w:bCs/>
                <w:shd w:val="clear" w:color="auto" w:fill="FFFFFF" w:themeFill="background1"/>
              </w:rPr>
              <w:t xml:space="preserve"> </w:t>
            </w:r>
            <w:r w:rsidRPr="00A927DB">
              <w:rPr>
                <w:rFonts w:ascii="Verdana" w:hAnsi="Verdana"/>
                <w:b/>
                <w:bCs/>
                <w:shd w:val="clear" w:color="auto" w:fill="FFFFFF" w:themeFill="background1"/>
              </w:rPr>
              <w:t>Veterans</w:t>
            </w:r>
            <w:r>
              <w:rPr>
                <w:b/>
                <w:bCs/>
                <w:shd w:val="clear" w:color="auto" w:fill="FFFFFF" w:themeFill="background1"/>
              </w:rPr>
              <w:t xml:space="preserve"> </w:t>
            </w:r>
            <w:sdt>
              <w:sdtPr>
                <w:rPr>
                  <w:b/>
                  <w:bCs/>
                  <w:shd w:val="clear" w:color="auto" w:fill="FFFFFF" w:themeFill="background1"/>
                </w:rPr>
                <w:id w:val="2052640287"/>
                <w14:checkbox>
                  <w14:checked w14:val="0"/>
                  <w14:checkedState w14:val="2612" w14:font="MS Gothic"/>
                  <w14:uncheckedState w14:val="2610" w14:font="MS Gothic"/>
                </w14:checkbox>
              </w:sdtPr>
              <w:sdtEndPr/>
              <w:sdtContent>
                <w:r w:rsidR="00C450EE" w:rsidRPr="00C450EE">
                  <w:rPr>
                    <w:rFonts w:ascii="MS Gothic" w:eastAsia="MS Gothic" w:hAnsi="MS Gothic" w:hint="eastAsia"/>
                    <w:b/>
                    <w:bCs/>
                    <w:shd w:val="clear" w:color="auto" w:fill="E7E6E6" w:themeFill="background2"/>
                  </w:rPr>
                  <w:t>☐</w:t>
                </w:r>
              </w:sdtContent>
            </w:sdt>
          </w:p>
        </w:tc>
      </w:tr>
      <w:tr w:rsidR="005C4239" w:rsidRPr="00061587" w14:paraId="0954966C" w14:textId="77777777" w:rsidTr="0025573A">
        <w:trPr>
          <w:trHeight w:val="601"/>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0325CAF8" w14:textId="74C502AC" w:rsidR="005C4239" w:rsidRDefault="005C4239" w:rsidP="005C4239">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
                <w:bCs/>
                <w:color w:val="000000"/>
                <w:kern w:val="36"/>
                <w:sz w:val="24"/>
                <w:szCs w:val="24"/>
              </w:rPr>
              <w:lastRenderedPageBreak/>
              <w:t>Contact:</w:t>
            </w:r>
          </w:p>
          <w:sdt>
            <w:sdtPr>
              <w:rPr>
                <w:rFonts w:ascii="Verdana" w:eastAsia="Times New Roman" w:hAnsi="Verdana" w:cs="Times New Roman"/>
                <w:bCs/>
                <w:kern w:val="36"/>
              </w:rPr>
              <w:id w:val="617422013"/>
              <w:placeholder>
                <w:docPart w:val="5BA0E269995F47C289E6479ECC155ADB"/>
              </w:placeholder>
            </w:sdtPr>
            <w:sdtEndPr/>
            <w:sdtContent>
              <w:p w14:paraId="663B3B08" w14:textId="1421C138" w:rsidR="005C4239" w:rsidRPr="0025573A" w:rsidRDefault="00042805" w:rsidP="0025573A">
                <w:pPr>
                  <w:spacing w:after="120" w:line="240" w:lineRule="auto"/>
                  <w:outlineLvl w:val="0"/>
                  <w:rPr>
                    <w:rFonts w:ascii="Verdana" w:eastAsia="Times New Roman" w:hAnsi="Verdana" w:cs="Times New Roman"/>
                    <w:bCs/>
                    <w:kern w:val="36"/>
                  </w:rPr>
                </w:pPr>
                <w:r>
                  <w:rPr>
                    <w:rFonts w:ascii="Verdana" w:eastAsia="Times New Roman" w:hAnsi="Verdana" w:cs="Times New Roman"/>
                    <w:bCs/>
                    <w:kern w:val="36"/>
                    <w:shd w:val="clear" w:color="auto" w:fill="E7E6E6" w:themeFill="background2"/>
                  </w:rPr>
                  <w:t>Linda Litzinger, Texas Parent to Parent, Advocacy and Policy Director, 512-922-3810, linda.litzinger@txp2p.org</w:t>
                </w:r>
              </w:p>
            </w:sdtContent>
          </w:sdt>
        </w:tc>
      </w:tr>
      <w:tr w:rsidR="0025573A" w:rsidRPr="00061587" w14:paraId="7EDF60C4" w14:textId="77777777" w:rsidTr="005C4239">
        <w:trPr>
          <w:trHeight w:val="601"/>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17B110D4" w14:textId="5EFD9A86" w:rsidR="0025573A" w:rsidRDefault="0025573A" w:rsidP="005C4239">
            <w:pPr>
              <w:spacing w:after="120" w:line="240" w:lineRule="auto"/>
              <w:outlineLvl w:val="0"/>
              <w:rPr>
                <w:rFonts w:ascii="Verdana" w:eastAsia="Times New Roman" w:hAnsi="Verdana" w:cs="Times New Roman"/>
                <w:b/>
                <w:bCs/>
                <w:color w:val="000000"/>
                <w:kern w:val="36"/>
                <w:sz w:val="24"/>
                <w:szCs w:val="24"/>
              </w:rPr>
            </w:pPr>
            <w:r w:rsidRPr="0025573A">
              <w:rPr>
                <w:rFonts w:ascii="Verdana" w:eastAsia="Times New Roman" w:hAnsi="Verdana" w:cs="Times New Roman"/>
                <w:b/>
                <w:bCs/>
                <w:sz w:val="24"/>
                <w:szCs w:val="24"/>
              </w:rPr>
              <w:t>If GCPD adopts this policy, do you commit to directly supporting this proposal through the legislative session?</w:t>
            </w:r>
            <w:r>
              <w:rPr>
                <w:rFonts w:ascii="Verdana" w:eastAsia="Times New Roman" w:hAnsi="Verdana" w:cs="Times New Roman"/>
                <w:sz w:val="24"/>
                <w:szCs w:val="24"/>
              </w:rPr>
              <w:t xml:space="preserve"> </w:t>
            </w:r>
            <w:sdt>
              <w:sdtPr>
                <w:rPr>
                  <w:rFonts w:ascii="Verdana" w:eastAsia="Times New Roman" w:hAnsi="Verdana" w:cs="Times New Roman"/>
                  <w:sz w:val="24"/>
                  <w:szCs w:val="24"/>
                </w:rPr>
                <w:id w:val="348535431"/>
                <w:placeholder>
                  <w:docPart w:val="F47FFD1CEB6A4E4EB6263FFCD830991B"/>
                </w:placeholder>
                <w:dropDownList>
                  <w:listItem w:displayText="Yes" w:value="Yes"/>
                  <w:listItem w:displayText="No" w:value="No"/>
                </w:dropDownList>
              </w:sdtPr>
              <w:sdtEndPr/>
              <w:sdtContent>
                <w:r w:rsidR="00042805">
                  <w:rPr>
                    <w:rFonts w:ascii="Verdana" w:eastAsia="Times New Roman" w:hAnsi="Verdana" w:cs="Times New Roman"/>
                    <w:sz w:val="24"/>
                    <w:szCs w:val="24"/>
                  </w:rPr>
                  <w:t>Yes</w:t>
                </w:r>
              </w:sdtContent>
            </w:sdt>
          </w:p>
        </w:tc>
      </w:tr>
      <w:tr w:rsidR="00061587" w:rsidRPr="00061587" w14:paraId="1F7DB9C2" w14:textId="77777777" w:rsidTr="00CA0DE1">
        <w:trPr>
          <w:trHeight w:val="936"/>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7E3D32A3" w14:textId="77777777" w:rsidR="00061587" w:rsidRDefault="00061587" w:rsidP="00696ADE">
            <w:pPr>
              <w:spacing w:before="60" w:after="120" w:line="240" w:lineRule="auto"/>
              <w:outlineLvl w:val="0"/>
              <w:rPr>
                <w:rFonts w:ascii="Verdana" w:eastAsia="Times New Roman" w:hAnsi="Verdana" w:cs="Times New Roman"/>
                <w:b/>
                <w:bCs/>
                <w:color w:val="000000"/>
                <w:kern w:val="36"/>
                <w:sz w:val="24"/>
                <w:szCs w:val="24"/>
              </w:rPr>
            </w:pPr>
            <w:proofErr w:type="gramStart"/>
            <w:r w:rsidRPr="00061587">
              <w:rPr>
                <w:rFonts w:ascii="Verdana" w:eastAsia="Times New Roman" w:hAnsi="Verdana" w:cs="Times New Roman"/>
                <w:b/>
                <w:bCs/>
                <w:color w:val="000000"/>
                <w:kern w:val="36"/>
                <w:sz w:val="24"/>
                <w:szCs w:val="24"/>
              </w:rPr>
              <w:t>Recommended for</w:t>
            </w:r>
            <w:proofErr w:type="gramEnd"/>
            <w:r w:rsidRPr="00061587">
              <w:rPr>
                <w:rFonts w:ascii="Verdana" w:eastAsia="Times New Roman" w:hAnsi="Verdana" w:cs="Times New Roman"/>
                <w:b/>
                <w:bCs/>
                <w:color w:val="000000"/>
                <w:kern w:val="36"/>
                <w:sz w:val="24"/>
                <w:szCs w:val="24"/>
              </w:rPr>
              <w:t xml:space="preserve"> GCPD policy recommendations:  </w:t>
            </w:r>
            <w:r w:rsidR="0057780B">
              <w:rPr>
                <w:rFonts w:ascii="Verdana" w:eastAsia="Times New Roman" w:hAnsi="Verdana" w:cs="Times New Roman"/>
                <w:b/>
                <w:bCs/>
                <w:color w:val="000000"/>
                <w:kern w:val="36"/>
                <w:sz w:val="24"/>
                <w:szCs w:val="24"/>
              </w:rPr>
              <w:t xml:space="preserve"> </w:t>
            </w:r>
            <w:r w:rsidRPr="00061587">
              <w:rPr>
                <w:rFonts w:ascii="Verdana" w:eastAsia="Times New Roman" w:hAnsi="Verdana" w:cs="Times New Roman"/>
                <w:b/>
                <w:bCs/>
                <w:color w:val="000000"/>
                <w:kern w:val="36"/>
                <w:sz w:val="24"/>
                <w:szCs w:val="24"/>
              </w:rPr>
              <w:t>Yes  </w:t>
            </w:r>
            <w:sdt>
              <w:sdtPr>
                <w:rPr>
                  <w:rFonts w:ascii="Verdana" w:eastAsia="Times New Roman" w:hAnsi="Verdana" w:cs="Times New Roman"/>
                  <w:b/>
                  <w:bCs/>
                  <w:color w:val="000000"/>
                  <w:kern w:val="36"/>
                  <w:sz w:val="24"/>
                  <w:szCs w:val="24"/>
                </w:rPr>
                <w:id w:val="377668149"/>
                <w14:checkbox>
                  <w14:checked w14:val="0"/>
                  <w14:checkedState w14:val="2612" w14:font="MS Gothic"/>
                  <w14:uncheckedState w14:val="2610" w14:font="MS Gothic"/>
                </w14:checkbox>
              </w:sdtPr>
              <w:sdtEndPr/>
              <w:sdtContent>
                <w:r w:rsidR="00C55CEF" w:rsidRPr="002F379B">
                  <w:rPr>
                    <w:rFonts w:ascii="MS Gothic" w:eastAsia="MS Gothic" w:hAnsi="MS Gothic" w:cs="Times New Roman" w:hint="eastAsia"/>
                    <w:b/>
                    <w:bCs/>
                    <w:color w:val="000000"/>
                    <w:kern w:val="36"/>
                    <w:sz w:val="24"/>
                    <w:szCs w:val="24"/>
                    <w:shd w:val="clear" w:color="auto" w:fill="E7E6E6" w:themeFill="background2"/>
                  </w:rPr>
                  <w:t>☐</w:t>
                </w:r>
              </w:sdtContent>
            </w:sdt>
            <w:r w:rsidRPr="00061587">
              <w:rPr>
                <w:rFonts w:ascii="Verdana" w:eastAsia="Times New Roman" w:hAnsi="Verdana" w:cs="Times New Roman"/>
                <w:b/>
                <w:bCs/>
                <w:color w:val="000000"/>
                <w:kern w:val="36"/>
                <w:sz w:val="24"/>
                <w:szCs w:val="24"/>
              </w:rPr>
              <w:t>   No</w:t>
            </w:r>
            <w:r w:rsidR="00252BB2">
              <w:rPr>
                <w:rFonts w:ascii="Verdana" w:eastAsia="Times New Roman" w:hAnsi="Verdana" w:cs="Times New Roman"/>
                <w:b/>
                <w:bCs/>
                <w:color w:val="000000"/>
                <w:kern w:val="36"/>
                <w:sz w:val="24"/>
                <w:szCs w:val="24"/>
              </w:rPr>
              <w:t xml:space="preserve"> </w:t>
            </w:r>
            <w:sdt>
              <w:sdtPr>
                <w:rPr>
                  <w:rFonts w:ascii="Verdana" w:eastAsia="Times New Roman" w:hAnsi="Verdana" w:cs="Times New Roman"/>
                  <w:b/>
                  <w:bCs/>
                  <w:color w:val="000000"/>
                  <w:kern w:val="36"/>
                  <w:sz w:val="24"/>
                  <w:szCs w:val="24"/>
                </w:rPr>
                <w:id w:val="-1060477757"/>
                <w14:checkbox>
                  <w14:checked w14:val="0"/>
                  <w14:checkedState w14:val="2612" w14:font="MS Gothic"/>
                  <w14:uncheckedState w14:val="2610" w14:font="MS Gothic"/>
                </w14:checkbox>
              </w:sdtPr>
              <w:sdtEndPr/>
              <w:sdtContent>
                <w:r w:rsidR="00C55CEF" w:rsidRPr="002F379B">
                  <w:rPr>
                    <w:rFonts w:ascii="MS Gothic" w:eastAsia="MS Gothic" w:hAnsi="MS Gothic" w:cs="Times New Roman" w:hint="eastAsia"/>
                    <w:b/>
                    <w:bCs/>
                    <w:color w:val="000000"/>
                    <w:kern w:val="36"/>
                    <w:sz w:val="24"/>
                    <w:szCs w:val="24"/>
                    <w:shd w:val="clear" w:color="auto" w:fill="E7E6E6" w:themeFill="background2"/>
                  </w:rPr>
                  <w:t>☐</w:t>
                </w:r>
              </w:sdtContent>
            </w:sdt>
          </w:p>
          <w:p w14:paraId="33A3FF2E" w14:textId="358160E0" w:rsidR="00CA0DE1" w:rsidRDefault="00696ADE" w:rsidP="00CA0DE1">
            <w:pPr>
              <w:spacing w:before="60" w:after="60" w:line="240" w:lineRule="auto"/>
              <w:outlineLvl w:val="0"/>
              <w:rPr>
                <w:rFonts w:ascii="Verdana" w:eastAsia="Times New Roman" w:hAnsi="Verdana" w:cs="Times New Roman"/>
                <w:bCs/>
                <w:color w:val="000000"/>
                <w:kern w:val="36"/>
              </w:rPr>
            </w:pPr>
            <w:r>
              <w:rPr>
                <w:rFonts w:ascii="Verdana" w:eastAsia="Times New Roman" w:hAnsi="Verdana" w:cs="Times New Roman"/>
                <w:bCs/>
                <w:color w:val="000000"/>
                <w:kern w:val="36"/>
              </w:rPr>
              <w:t>MOTION:</w:t>
            </w:r>
            <w:r w:rsidR="000D1B8B">
              <w:rPr>
                <w:rFonts w:ascii="Verdana" w:eastAsia="Times New Roman" w:hAnsi="Verdana" w:cs="Times New Roman"/>
                <w:bCs/>
                <w:color w:val="000000"/>
                <w:kern w:val="36"/>
              </w:rPr>
              <w:t xml:space="preserve"> </w:t>
            </w:r>
            <w:sdt>
              <w:sdtPr>
                <w:rPr>
                  <w:rFonts w:ascii="Verdana" w:eastAsia="Times New Roman" w:hAnsi="Verdana" w:cs="Times New Roman"/>
                  <w:bCs/>
                  <w:color w:val="000000"/>
                  <w:kern w:val="36"/>
                </w:rPr>
                <w:id w:val="-680582685"/>
                <w:placeholder>
                  <w:docPart w:val="DefaultPlaceholder_-1854013440"/>
                </w:placeholder>
              </w:sdtPr>
              <w:sdtEndPr/>
              <w:sdtContent>
                <w:r w:rsidR="00C55CEF" w:rsidRPr="002F379B">
                  <w:rPr>
                    <w:rFonts w:ascii="Verdana" w:eastAsia="Times New Roman" w:hAnsi="Verdana" w:cs="Times New Roman"/>
                    <w:bCs/>
                    <w:color w:val="000000"/>
                    <w:kern w:val="36"/>
                    <w:shd w:val="clear" w:color="auto" w:fill="E7E6E6" w:themeFill="background2"/>
                  </w:rPr>
                  <w:t>GCPD staff use only</w:t>
                </w:r>
              </w:sdtContent>
            </w:sdt>
          </w:p>
          <w:p w14:paraId="0CCC9506" w14:textId="46BBF49D" w:rsidR="00CA0DE1" w:rsidRPr="00CA0DE1" w:rsidRDefault="00CA0DE1" w:rsidP="00CA0DE1">
            <w:pPr>
              <w:rPr>
                <w:rFonts w:ascii="Times New Roman" w:eastAsia="Times New Roman" w:hAnsi="Times New Roman" w:cs="Times New Roman"/>
              </w:rPr>
            </w:pPr>
          </w:p>
        </w:tc>
      </w:tr>
    </w:tbl>
    <w:p w14:paraId="3177D145" w14:textId="77777777" w:rsidR="00023C0D" w:rsidRPr="003054E6" w:rsidRDefault="00023C0D" w:rsidP="00696ADE">
      <w:pPr>
        <w:spacing w:after="0" w:line="240" w:lineRule="auto"/>
        <w:rPr>
          <w:rFonts w:ascii="Verdana" w:eastAsia="Times New Roman" w:hAnsi="Verdana" w:cs="Times New Roman"/>
          <w:i/>
          <w:sz w:val="16"/>
          <w:szCs w:val="16"/>
        </w:rPr>
      </w:pPr>
    </w:p>
    <w:sectPr w:rsidR="00023C0D" w:rsidRPr="003054E6" w:rsidSect="00447255">
      <w:footerReference w:type="default" r:id="rId9"/>
      <w:pgSz w:w="12240" w:h="15840" w:code="1"/>
      <w:pgMar w:top="864" w:right="1152" w:bottom="81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9287E" w14:textId="77777777" w:rsidR="002001AB" w:rsidRDefault="002001AB" w:rsidP="003B3D52">
      <w:pPr>
        <w:spacing w:after="0" w:line="240" w:lineRule="auto"/>
      </w:pPr>
      <w:r>
        <w:separator/>
      </w:r>
    </w:p>
  </w:endnote>
  <w:endnote w:type="continuationSeparator" w:id="0">
    <w:p w14:paraId="62085FD1" w14:textId="77777777" w:rsidR="002001AB" w:rsidRDefault="002001AB" w:rsidP="003B3D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6"/>
        <w:szCs w:val="16"/>
      </w:rPr>
      <w:id w:val="736518523"/>
      <w:docPartObj>
        <w:docPartGallery w:val="Page Numbers (Bottom of Page)"/>
        <w:docPartUnique/>
      </w:docPartObj>
    </w:sdtPr>
    <w:sdtEndPr/>
    <w:sdtContent>
      <w:sdt>
        <w:sdtPr>
          <w:rPr>
            <w:rFonts w:ascii="Verdana" w:hAnsi="Verdana"/>
            <w:sz w:val="16"/>
            <w:szCs w:val="16"/>
          </w:rPr>
          <w:id w:val="220025100"/>
          <w:docPartObj>
            <w:docPartGallery w:val="Page Numbers (Top of Page)"/>
            <w:docPartUnique/>
          </w:docPartObj>
        </w:sdtPr>
        <w:sdtEndPr/>
        <w:sdtContent>
          <w:p w14:paraId="6C5610DB" w14:textId="181DEE5B" w:rsidR="00407C62" w:rsidRPr="003B3D52" w:rsidRDefault="00407C62" w:rsidP="003B3D52">
            <w:pPr>
              <w:pStyle w:val="Footer"/>
              <w:tabs>
                <w:tab w:val="clear" w:pos="9360"/>
                <w:tab w:val="right" w:pos="9900"/>
              </w:tabs>
              <w:rPr>
                <w:rFonts w:ascii="Verdana" w:hAnsi="Verdana"/>
                <w:sz w:val="16"/>
                <w:szCs w:val="16"/>
              </w:rPr>
            </w:pPr>
            <w:r>
              <w:rPr>
                <w:rFonts w:ascii="Verdana" w:hAnsi="Verdana"/>
                <w:i/>
                <w:sz w:val="16"/>
                <w:szCs w:val="16"/>
              </w:rPr>
              <w:t xml:space="preserve">Form Revision Date: </w:t>
            </w:r>
            <w:r w:rsidR="00262A0C">
              <w:rPr>
                <w:rFonts w:ascii="Verdana" w:hAnsi="Verdana"/>
                <w:i/>
                <w:sz w:val="16"/>
                <w:szCs w:val="16"/>
              </w:rPr>
              <w:t>08</w:t>
            </w:r>
            <w:r>
              <w:rPr>
                <w:rFonts w:ascii="Verdana" w:hAnsi="Verdana"/>
                <w:i/>
                <w:sz w:val="16"/>
                <w:szCs w:val="16"/>
              </w:rPr>
              <w:t>/</w:t>
            </w:r>
            <w:r w:rsidR="00262A0C">
              <w:rPr>
                <w:rFonts w:ascii="Verdana" w:hAnsi="Verdana"/>
                <w:i/>
                <w:sz w:val="16"/>
                <w:szCs w:val="16"/>
              </w:rPr>
              <w:t>28</w:t>
            </w:r>
            <w:r w:rsidRPr="00B84F24">
              <w:rPr>
                <w:rFonts w:ascii="Verdana" w:hAnsi="Verdana"/>
                <w:i/>
                <w:sz w:val="16"/>
                <w:szCs w:val="16"/>
              </w:rPr>
              <w:t>/</w:t>
            </w:r>
            <w:r w:rsidR="00262A0C">
              <w:rPr>
                <w:rFonts w:ascii="Verdana" w:hAnsi="Verdana"/>
                <w:i/>
                <w:sz w:val="16"/>
                <w:szCs w:val="16"/>
              </w:rPr>
              <w:t>23</w:t>
            </w:r>
            <w:r>
              <w:rPr>
                <w:rFonts w:ascii="Verdana" w:hAnsi="Verdana"/>
                <w:sz w:val="16"/>
                <w:szCs w:val="16"/>
              </w:rPr>
              <w:t xml:space="preserve"> </w:t>
            </w:r>
            <w:r>
              <w:rPr>
                <w:rFonts w:ascii="Verdana" w:hAnsi="Verdana"/>
                <w:sz w:val="16"/>
                <w:szCs w:val="16"/>
              </w:rPr>
              <w:tab/>
            </w:r>
            <w:r>
              <w:rPr>
                <w:rFonts w:ascii="Verdana" w:hAnsi="Verdana"/>
                <w:sz w:val="16"/>
                <w:szCs w:val="16"/>
              </w:rPr>
              <w:tab/>
            </w:r>
            <w:r w:rsidRPr="003B3D52">
              <w:rPr>
                <w:rFonts w:ascii="Verdana" w:hAnsi="Verdana"/>
                <w:sz w:val="16"/>
                <w:szCs w:val="16"/>
              </w:rPr>
              <w:t xml:space="preserve">Page </w:t>
            </w:r>
            <w:r w:rsidRPr="003B3D52">
              <w:rPr>
                <w:rFonts w:ascii="Verdana" w:hAnsi="Verdana"/>
                <w:b/>
                <w:bCs/>
                <w:sz w:val="16"/>
                <w:szCs w:val="16"/>
              </w:rPr>
              <w:fldChar w:fldCharType="begin"/>
            </w:r>
            <w:r w:rsidRPr="003B3D52">
              <w:rPr>
                <w:rFonts w:ascii="Verdana" w:hAnsi="Verdana"/>
                <w:b/>
                <w:bCs/>
                <w:sz w:val="16"/>
                <w:szCs w:val="16"/>
              </w:rPr>
              <w:instrText xml:space="preserve"> PAGE </w:instrText>
            </w:r>
            <w:r w:rsidRPr="003B3D52">
              <w:rPr>
                <w:rFonts w:ascii="Verdana" w:hAnsi="Verdana"/>
                <w:b/>
                <w:bCs/>
                <w:sz w:val="16"/>
                <w:szCs w:val="16"/>
              </w:rPr>
              <w:fldChar w:fldCharType="separate"/>
            </w:r>
            <w:r w:rsidR="00055502">
              <w:rPr>
                <w:rFonts w:ascii="Verdana" w:hAnsi="Verdana"/>
                <w:b/>
                <w:bCs/>
                <w:noProof/>
                <w:sz w:val="16"/>
                <w:szCs w:val="16"/>
              </w:rPr>
              <w:t>1</w:t>
            </w:r>
            <w:r w:rsidRPr="003B3D52">
              <w:rPr>
                <w:rFonts w:ascii="Verdana" w:hAnsi="Verdana"/>
                <w:b/>
                <w:bCs/>
                <w:sz w:val="16"/>
                <w:szCs w:val="16"/>
              </w:rPr>
              <w:fldChar w:fldCharType="end"/>
            </w:r>
            <w:r w:rsidRPr="003B3D52">
              <w:rPr>
                <w:rFonts w:ascii="Verdana" w:hAnsi="Verdana"/>
                <w:sz w:val="16"/>
                <w:szCs w:val="16"/>
              </w:rPr>
              <w:t xml:space="preserve"> of </w:t>
            </w:r>
            <w:r w:rsidRPr="003B3D52">
              <w:rPr>
                <w:rFonts w:ascii="Verdana" w:hAnsi="Verdana"/>
                <w:b/>
                <w:bCs/>
                <w:sz w:val="16"/>
                <w:szCs w:val="16"/>
              </w:rPr>
              <w:fldChar w:fldCharType="begin"/>
            </w:r>
            <w:r w:rsidRPr="003B3D52">
              <w:rPr>
                <w:rFonts w:ascii="Verdana" w:hAnsi="Verdana"/>
                <w:b/>
                <w:bCs/>
                <w:sz w:val="16"/>
                <w:szCs w:val="16"/>
              </w:rPr>
              <w:instrText xml:space="preserve"> NUMPAGES  </w:instrText>
            </w:r>
            <w:r w:rsidRPr="003B3D52">
              <w:rPr>
                <w:rFonts w:ascii="Verdana" w:hAnsi="Verdana"/>
                <w:b/>
                <w:bCs/>
                <w:sz w:val="16"/>
                <w:szCs w:val="16"/>
              </w:rPr>
              <w:fldChar w:fldCharType="separate"/>
            </w:r>
            <w:r w:rsidR="00055502">
              <w:rPr>
                <w:rFonts w:ascii="Verdana" w:hAnsi="Verdana"/>
                <w:b/>
                <w:bCs/>
                <w:noProof/>
                <w:sz w:val="16"/>
                <w:szCs w:val="16"/>
              </w:rPr>
              <w:t>3</w:t>
            </w:r>
            <w:r w:rsidRPr="003B3D52">
              <w:rPr>
                <w:rFonts w:ascii="Verdana" w:hAnsi="Verdana"/>
                <w:b/>
                <w:bCs/>
                <w:sz w:val="16"/>
                <w:szCs w:val="16"/>
              </w:rPr>
              <w:fldChar w:fldCharType="end"/>
            </w:r>
          </w:p>
        </w:sdtContent>
      </w:sdt>
    </w:sdtContent>
  </w:sdt>
  <w:p w14:paraId="3CD196D2" w14:textId="77777777" w:rsidR="00407C62" w:rsidRDefault="00407C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1C8EF" w14:textId="77777777" w:rsidR="002001AB" w:rsidRDefault="002001AB" w:rsidP="003B3D52">
      <w:pPr>
        <w:spacing w:after="0" w:line="240" w:lineRule="auto"/>
      </w:pPr>
      <w:r>
        <w:separator/>
      </w:r>
    </w:p>
  </w:footnote>
  <w:footnote w:type="continuationSeparator" w:id="0">
    <w:p w14:paraId="02A9A7AB" w14:textId="77777777" w:rsidR="002001AB" w:rsidRDefault="002001AB" w:rsidP="003B3D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124E9"/>
    <w:multiLevelType w:val="multilevel"/>
    <w:tmpl w:val="737A8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8A41A5"/>
    <w:multiLevelType w:val="hybridMultilevel"/>
    <w:tmpl w:val="425876C8"/>
    <w:lvl w:ilvl="0" w:tplc="F788D06C">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EB4481"/>
    <w:multiLevelType w:val="multilevel"/>
    <w:tmpl w:val="84B46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57E477F"/>
    <w:multiLevelType w:val="hybridMultilevel"/>
    <w:tmpl w:val="2A4643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F8D774F"/>
    <w:multiLevelType w:val="multilevel"/>
    <w:tmpl w:val="AC7CA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0630BAA"/>
    <w:multiLevelType w:val="hybridMultilevel"/>
    <w:tmpl w:val="B2E6C762"/>
    <w:lvl w:ilvl="0" w:tplc="F788D06C">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BC5263"/>
    <w:multiLevelType w:val="hybridMultilevel"/>
    <w:tmpl w:val="C4AC7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8587325">
    <w:abstractNumId w:val="4"/>
  </w:num>
  <w:num w:numId="2" w16cid:durableId="182134096">
    <w:abstractNumId w:val="0"/>
  </w:num>
  <w:num w:numId="3" w16cid:durableId="133960096">
    <w:abstractNumId w:val="2"/>
  </w:num>
  <w:num w:numId="4" w16cid:durableId="8025327">
    <w:abstractNumId w:val="6"/>
  </w:num>
  <w:num w:numId="5" w16cid:durableId="1121535629">
    <w:abstractNumId w:val="5"/>
  </w:num>
  <w:num w:numId="6" w16cid:durableId="1066999551">
    <w:abstractNumId w:val="1"/>
  </w:num>
  <w:num w:numId="7" w16cid:durableId="11568736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587"/>
    <w:rsid w:val="000035FF"/>
    <w:rsid w:val="00010EF6"/>
    <w:rsid w:val="00023C0D"/>
    <w:rsid w:val="0004096C"/>
    <w:rsid w:val="00042805"/>
    <w:rsid w:val="00055502"/>
    <w:rsid w:val="00061587"/>
    <w:rsid w:val="000D1B8B"/>
    <w:rsid w:val="00102EC5"/>
    <w:rsid w:val="001145E4"/>
    <w:rsid w:val="00136AB7"/>
    <w:rsid w:val="00170709"/>
    <w:rsid w:val="00192851"/>
    <w:rsid w:val="001A6224"/>
    <w:rsid w:val="001B1591"/>
    <w:rsid w:val="001B58E6"/>
    <w:rsid w:val="002001AB"/>
    <w:rsid w:val="00240A1A"/>
    <w:rsid w:val="00252BB2"/>
    <w:rsid w:val="0025573A"/>
    <w:rsid w:val="00262A0C"/>
    <w:rsid w:val="0026648B"/>
    <w:rsid w:val="00276592"/>
    <w:rsid w:val="00282127"/>
    <w:rsid w:val="002A3280"/>
    <w:rsid w:val="002B03E0"/>
    <w:rsid w:val="002C7360"/>
    <w:rsid w:val="002C798C"/>
    <w:rsid w:val="002F379B"/>
    <w:rsid w:val="00303760"/>
    <w:rsid w:val="003054E6"/>
    <w:rsid w:val="00316A0D"/>
    <w:rsid w:val="003274FE"/>
    <w:rsid w:val="00337294"/>
    <w:rsid w:val="00361B4F"/>
    <w:rsid w:val="00392C22"/>
    <w:rsid w:val="003B3D52"/>
    <w:rsid w:val="003D0874"/>
    <w:rsid w:val="003F70A8"/>
    <w:rsid w:val="00407C62"/>
    <w:rsid w:val="00412161"/>
    <w:rsid w:val="004431C3"/>
    <w:rsid w:val="00447255"/>
    <w:rsid w:val="0048493D"/>
    <w:rsid w:val="004C2386"/>
    <w:rsid w:val="004C71B1"/>
    <w:rsid w:val="004D4263"/>
    <w:rsid w:val="005068DD"/>
    <w:rsid w:val="00513CF0"/>
    <w:rsid w:val="00537E9D"/>
    <w:rsid w:val="00551898"/>
    <w:rsid w:val="0056223E"/>
    <w:rsid w:val="0057780B"/>
    <w:rsid w:val="005B73E5"/>
    <w:rsid w:val="005C4239"/>
    <w:rsid w:val="0060039D"/>
    <w:rsid w:val="00653B45"/>
    <w:rsid w:val="00677720"/>
    <w:rsid w:val="006939E8"/>
    <w:rsid w:val="00696ADE"/>
    <w:rsid w:val="006A0058"/>
    <w:rsid w:val="006F6EBB"/>
    <w:rsid w:val="00710A97"/>
    <w:rsid w:val="00752CC6"/>
    <w:rsid w:val="00753F0B"/>
    <w:rsid w:val="007C6FD4"/>
    <w:rsid w:val="007D134C"/>
    <w:rsid w:val="007F3A9A"/>
    <w:rsid w:val="00810E21"/>
    <w:rsid w:val="00841ED9"/>
    <w:rsid w:val="00867ACB"/>
    <w:rsid w:val="00886E4E"/>
    <w:rsid w:val="0089335E"/>
    <w:rsid w:val="008A5429"/>
    <w:rsid w:val="008B25F9"/>
    <w:rsid w:val="008C6EEA"/>
    <w:rsid w:val="008E7F99"/>
    <w:rsid w:val="008F4E4B"/>
    <w:rsid w:val="00917A37"/>
    <w:rsid w:val="009441C8"/>
    <w:rsid w:val="00944D41"/>
    <w:rsid w:val="00947466"/>
    <w:rsid w:val="009510C5"/>
    <w:rsid w:val="00966488"/>
    <w:rsid w:val="009A05EB"/>
    <w:rsid w:val="009A46D9"/>
    <w:rsid w:val="009B4C7B"/>
    <w:rsid w:val="009E4047"/>
    <w:rsid w:val="00A01187"/>
    <w:rsid w:val="00A147BD"/>
    <w:rsid w:val="00A26B8B"/>
    <w:rsid w:val="00A3015E"/>
    <w:rsid w:val="00A31F2A"/>
    <w:rsid w:val="00A41035"/>
    <w:rsid w:val="00A412B4"/>
    <w:rsid w:val="00A41AC1"/>
    <w:rsid w:val="00A53B8F"/>
    <w:rsid w:val="00A87C4E"/>
    <w:rsid w:val="00A913B1"/>
    <w:rsid w:val="00A927DB"/>
    <w:rsid w:val="00AA3018"/>
    <w:rsid w:val="00AB6FEA"/>
    <w:rsid w:val="00AE2814"/>
    <w:rsid w:val="00AF688D"/>
    <w:rsid w:val="00B0109C"/>
    <w:rsid w:val="00B173E3"/>
    <w:rsid w:val="00B25750"/>
    <w:rsid w:val="00B27621"/>
    <w:rsid w:val="00B3688E"/>
    <w:rsid w:val="00B63A3D"/>
    <w:rsid w:val="00B84F24"/>
    <w:rsid w:val="00BB2E08"/>
    <w:rsid w:val="00BE0C07"/>
    <w:rsid w:val="00C3673B"/>
    <w:rsid w:val="00C450EE"/>
    <w:rsid w:val="00C46A7B"/>
    <w:rsid w:val="00C5303B"/>
    <w:rsid w:val="00C55CEF"/>
    <w:rsid w:val="00C57E15"/>
    <w:rsid w:val="00C823B1"/>
    <w:rsid w:val="00CA0DE1"/>
    <w:rsid w:val="00CC0D04"/>
    <w:rsid w:val="00CF3D60"/>
    <w:rsid w:val="00D0447D"/>
    <w:rsid w:val="00D24435"/>
    <w:rsid w:val="00D40AD9"/>
    <w:rsid w:val="00D648B2"/>
    <w:rsid w:val="00D70B78"/>
    <w:rsid w:val="00D859FB"/>
    <w:rsid w:val="00D962BC"/>
    <w:rsid w:val="00DC7B38"/>
    <w:rsid w:val="00DF597F"/>
    <w:rsid w:val="00E01798"/>
    <w:rsid w:val="00E06EAD"/>
    <w:rsid w:val="00E31CB4"/>
    <w:rsid w:val="00E70E91"/>
    <w:rsid w:val="00E94FBC"/>
    <w:rsid w:val="00EB6A73"/>
    <w:rsid w:val="00EC2145"/>
    <w:rsid w:val="00F60735"/>
    <w:rsid w:val="00F7497B"/>
    <w:rsid w:val="00F8563A"/>
    <w:rsid w:val="00FD17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0504D"/>
  <w15:chartTrackingRefBased/>
  <w15:docId w15:val="{F80F99A4-C66C-470B-91AA-C221158A8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06158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06158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158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061587"/>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06158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61587"/>
    <w:rPr>
      <w:color w:val="0000FF"/>
      <w:u w:val="single"/>
    </w:rPr>
  </w:style>
  <w:style w:type="paragraph" w:styleId="ListParagraph">
    <w:name w:val="List Paragraph"/>
    <w:basedOn w:val="Normal"/>
    <w:uiPriority w:val="34"/>
    <w:qFormat/>
    <w:rsid w:val="00A87C4E"/>
    <w:pPr>
      <w:ind w:left="720"/>
      <w:contextualSpacing/>
    </w:pPr>
  </w:style>
  <w:style w:type="paragraph" w:customStyle="1" w:styleId="Default">
    <w:name w:val="Default"/>
    <w:rsid w:val="00C3673B"/>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3B3D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3D52"/>
  </w:style>
  <w:style w:type="paragraph" w:styleId="Footer">
    <w:name w:val="footer"/>
    <w:basedOn w:val="Normal"/>
    <w:link w:val="FooterChar"/>
    <w:uiPriority w:val="99"/>
    <w:unhideWhenUsed/>
    <w:rsid w:val="003B3D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3D52"/>
  </w:style>
  <w:style w:type="character" w:styleId="PlaceholderText">
    <w:name w:val="Placeholder Text"/>
    <w:basedOn w:val="DefaultParagraphFont"/>
    <w:uiPriority w:val="99"/>
    <w:semiHidden/>
    <w:rsid w:val="00E94FBC"/>
    <w:rPr>
      <w:color w:val="808080"/>
    </w:rPr>
  </w:style>
  <w:style w:type="character" w:styleId="CommentReference">
    <w:name w:val="annotation reference"/>
    <w:basedOn w:val="DefaultParagraphFont"/>
    <w:uiPriority w:val="99"/>
    <w:semiHidden/>
    <w:unhideWhenUsed/>
    <w:rsid w:val="00966488"/>
    <w:rPr>
      <w:sz w:val="16"/>
      <w:szCs w:val="16"/>
    </w:rPr>
  </w:style>
  <w:style w:type="paragraph" w:styleId="CommentText">
    <w:name w:val="annotation text"/>
    <w:basedOn w:val="Normal"/>
    <w:link w:val="CommentTextChar"/>
    <w:uiPriority w:val="99"/>
    <w:semiHidden/>
    <w:unhideWhenUsed/>
    <w:rsid w:val="00966488"/>
    <w:pPr>
      <w:spacing w:line="240" w:lineRule="auto"/>
    </w:pPr>
    <w:rPr>
      <w:sz w:val="20"/>
      <w:szCs w:val="20"/>
    </w:rPr>
  </w:style>
  <w:style w:type="character" w:customStyle="1" w:styleId="CommentTextChar">
    <w:name w:val="Comment Text Char"/>
    <w:basedOn w:val="DefaultParagraphFont"/>
    <w:link w:val="CommentText"/>
    <w:uiPriority w:val="99"/>
    <w:semiHidden/>
    <w:rsid w:val="00966488"/>
    <w:rPr>
      <w:sz w:val="20"/>
      <w:szCs w:val="20"/>
    </w:rPr>
  </w:style>
  <w:style w:type="paragraph" w:styleId="CommentSubject">
    <w:name w:val="annotation subject"/>
    <w:basedOn w:val="CommentText"/>
    <w:next w:val="CommentText"/>
    <w:link w:val="CommentSubjectChar"/>
    <w:uiPriority w:val="99"/>
    <w:semiHidden/>
    <w:unhideWhenUsed/>
    <w:rsid w:val="00966488"/>
    <w:rPr>
      <w:b/>
      <w:bCs/>
    </w:rPr>
  </w:style>
  <w:style w:type="character" w:customStyle="1" w:styleId="CommentSubjectChar">
    <w:name w:val="Comment Subject Char"/>
    <w:basedOn w:val="CommentTextChar"/>
    <w:link w:val="CommentSubject"/>
    <w:uiPriority w:val="99"/>
    <w:semiHidden/>
    <w:rsid w:val="00966488"/>
    <w:rPr>
      <w:b/>
      <w:bCs/>
      <w:sz w:val="20"/>
      <w:szCs w:val="20"/>
    </w:rPr>
  </w:style>
  <w:style w:type="paragraph" w:styleId="BalloonText">
    <w:name w:val="Balloon Text"/>
    <w:basedOn w:val="Normal"/>
    <w:link w:val="BalloonTextChar"/>
    <w:uiPriority w:val="99"/>
    <w:semiHidden/>
    <w:unhideWhenUsed/>
    <w:rsid w:val="009664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648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3358342">
      <w:bodyDiv w:val="1"/>
      <w:marLeft w:val="0"/>
      <w:marRight w:val="0"/>
      <w:marTop w:val="0"/>
      <w:marBottom w:val="0"/>
      <w:divBdr>
        <w:top w:val="none" w:sz="0" w:space="0" w:color="auto"/>
        <w:left w:val="none" w:sz="0" w:space="0" w:color="auto"/>
        <w:bottom w:val="none" w:sz="0" w:space="0" w:color="auto"/>
        <w:right w:val="none" w:sz="0" w:space="0" w:color="auto"/>
      </w:divBdr>
      <w:divsChild>
        <w:div w:id="1098403240">
          <w:marLeft w:val="4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3EA62016-DE0D-4B96-9DBE-D7E156099E2F}"/>
      </w:docPartPr>
      <w:docPartBody>
        <w:p w:rsidR="00C11D06" w:rsidRDefault="00C11D06">
          <w:r w:rsidRPr="00380799">
            <w:rPr>
              <w:rStyle w:val="PlaceholderText"/>
            </w:rPr>
            <w:t>Click or tap here to enter text.</w:t>
          </w:r>
        </w:p>
      </w:docPartBody>
    </w:docPart>
    <w:docPart>
      <w:docPartPr>
        <w:name w:val="8D679D0662354EA19C93E8B96CA7BBD0"/>
        <w:category>
          <w:name w:val="General"/>
          <w:gallery w:val="placeholder"/>
        </w:category>
        <w:types>
          <w:type w:val="bbPlcHdr"/>
        </w:types>
        <w:behaviors>
          <w:behavior w:val="content"/>
        </w:behaviors>
        <w:guid w:val="{1D8AB198-1BC2-4CAD-9708-80BC8F67ED87}"/>
      </w:docPartPr>
      <w:docPartBody>
        <w:p w:rsidR="00A83F07" w:rsidRDefault="009C5695" w:rsidP="009C5695">
          <w:pPr>
            <w:pStyle w:val="8D679D0662354EA19C93E8B96CA7BBD0"/>
          </w:pPr>
          <w:r w:rsidRPr="00380799">
            <w:rPr>
              <w:rStyle w:val="PlaceholderText"/>
            </w:rPr>
            <w:t>Click or tap here to enter text.</w:t>
          </w:r>
        </w:p>
      </w:docPartBody>
    </w:docPart>
    <w:docPart>
      <w:docPartPr>
        <w:name w:val="4D5AB5B6BD5A4531A822DF2DE596C968"/>
        <w:category>
          <w:name w:val="General"/>
          <w:gallery w:val="placeholder"/>
        </w:category>
        <w:types>
          <w:type w:val="bbPlcHdr"/>
        </w:types>
        <w:behaviors>
          <w:behavior w:val="content"/>
        </w:behaviors>
        <w:guid w:val="{4DEDC501-DAAD-438D-BB5B-6C49EECD4771}"/>
      </w:docPartPr>
      <w:docPartBody>
        <w:p w:rsidR="005D3CBD" w:rsidRDefault="00A83F07" w:rsidP="00A83F07">
          <w:pPr>
            <w:pStyle w:val="4D5AB5B6BD5A4531A822DF2DE596C968"/>
          </w:pPr>
          <w:r w:rsidRPr="00380799">
            <w:rPr>
              <w:rStyle w:val="PlaceholderText"/>
            </w:rPr>
            <w:t>Click or tap here to enter text.</w:t>
          </w:r>
        </w:p>
      </w:docPartBody>
    </w:docPart>
    <w:docPart>
      <w:docPartPr>
        <w:name w:val="BD28F40721644EBB94F5327FF19CA32E"/>
        <w:category>
          <w:name w:val="General"/>
          <w:gallery w:val="placeholder"/>
        </w:category>
        <w:types>
          <w:type w:val="bbPlcHdr"/>
        </w:types>
        <w:behaviors>
          <w:behavior w:val="content"/>
        </w:behaviors>
        <w:guid w:val="{2428F1CC-D42A-472E-AFE2-78F8FAE8CDED}"/>
      </w:docPartPr>
      <w:docPartBody>
        <w:p w:rsidR="005D3CBD" w:rsidRDefault="00A83F07" w:rsidP="00A83F07">
          <w:pPr>
            <w:pStyle w:val="BD28F40721644EBB94F5327FF19CA32E"/>
          </w:pPr>
          <w:r w:rsidRPr="00380799">
            <w:rPr>
              <w:rStyle w:val="PlaceholderText"/>
            </w:rPr>
            <w:t>Click or tap here to enter text.</w:t>
          </w:r>
        </w:p>
      </w:docPartBody>
    </w:docPart>
    <w:docPart>
      <w:docPartPr>
        <w:name w:val="9389EA19691D4B378A2A93317F168168"/>
        <w:category>
          <w:name w:val="General"/>
          <w:gallery w:val="placeholder"/>
        </w:category>
        <w:types>
          <w:type w:val="bbPlcHdr"/>
        </w:types>
        <w:behaviors>
          <w:behavior w:val="content"/>
        </w:behaviors>
        <w:guid w:val="{0EAADA44-4B1E-4AA0-8A19-E28520EBBF88}"/>
      </w:docPartPr>
      <w:docPartBody>
        <w:p w:rsidR="005D3CBD" w:rsidRDefault="00A83F07" w:rsidP="00A83F07">
          <w:pPr>
            <w:pStyle w:val="9389EA19691D4B378A2A93317F168168"/>
          </w:pPr>
          <w:r w:rsidRPr="00380799">
            <w:rPr>
              <w:rStyle w:val="PlaceholderText"/>
            </w:rPr>
            <w:t>Click or tap here to enter text.</w:t>
          </w:r>
        </w:p>
      </w:docPartBody>
    </w:docPart>
    <w:docPart>
      <w:docPartPr>
        <w:name w:val="B60DED83FBAB42B0A2E54C2363D19C6C"/>
        <w:category>
          <w:name w:val="General"/>
          <w:gallery w:val="placeholder"/>
        </w:category>
        <w:types>
          <w:type w:val="bbPlcHdr"/>
        </w:types>
        <w:behaviors>
          <w:behavior w:val="content"/>
        </w:behaviors>
        <w:guid w:val="{F6352233-613C-422D-AB14-21E87249EC92}"/>
      </w:docPartPr>
      <w:docPartBody>
        <w:p w:rsidR="005D3CBD" w:rsidRDefault="005D3CBD" w:rsidP="005D3CBD">
          <w:pPr>
            <w:pStyle w:val="B60DED83FBAB42B0A2E54C2363D19C6C"/>
          </w:pPr>
          <w:r w:rsidRPr="002F379B">
            <w:rPr>
              <w:rStyle w:val="PlaceholderText"/>
              <w:shd w:val="clear" w:color="auto" w:fill="E8E8E8" w:themeFill="background2"/>
            </w:rPr>
            <w:t>Click or tap here to enter text.</w:t>
          </w:r>
        </w:p>
      </w:docPartBody>
    </w:docPart>
    <w:docPart>
      <w:docPartPr>
        <w:name w:val="1DB150E1A1EC4E7299447F5701486DE0"/>
        <w:category>
          <w:name w:val="General"/>
          <w:gallery w:val="placeholder"/>
        </w:category>
        <w:types>
          <w:type w:val="bbPlcHdr"/>
        </w:types>
        <w:behaviors>
          <w:behavior w:val="content"/>
        </w:behaviors>
        <w:guid w:val="{CC34D622-AC76-48CA-BF36-8F987B057550}"/>
      </w:docPartPr>
      <w:docPartBody>
        <w:p w:rsidR="005D3CBD" w:rsidRDefault="005D3CBD" w:rsidP="005D3CBD">
          <w:pPr>
            <w:pStyle w:val="1DB150E1A1EC4E7299447F5701486DE0"/>
          </w:pPr>
          <w:r w:rsidRPr="002F379B">
            <w:rPr>
              <w:rStyle w:val="PlaceholderText"/>
              <w:shd w:val="clear" w:color="auto" w:fill="E8E8E8" w:themeFill="background2"/>
            </w:rPr>
            <w:t>Click or tap here to enter text.</w:t>
          </w:r>
        </w:p>
      </w:docPartBody>
    </w:docPart>
    <w:docPart>
      <w:docPartPr>
        <w:name w:val="CACD6DBF3BEA49CFAE637875402955C8"/>
        <w:category>
          <w:name w:val="General"/>
          <w:gallery w:val="placeholder"/>
        </w:category>
        <w:types>
          <w:type w:val="bbPlcHdr"/>
        </w:types>
        <w:behaviors>
          <w:behavior w:val="content"/>
        </w:behaviors>
        <w:guid w:val="{5AF19AE7-1E47-407F-8590-60A6CCC4B59F}"/>
      </w:docPartPr>
      <w:docPartBody>
        <w:p w:rsidR="005D3CBD" w:rsidRDefault="00A83F07" w:rsidP="00A83F07">
          <w:pPr>
            <w:pStyle w:val="CACD6DBF3BEA49CFAE637875402955C8"/>
          </w:pPr>
          <w:r w:rsidRPr="00380799">
            <w:rPr>
              <w:rStyle w:val="PlaceholderText"/>
            </w:rPr>
            <w:t>Click or tap here to enter text.</w:t>
          </w:r>
        </w:p>
      </w:docPartBody>
    </w:docPart>
    <w:docPart>
      <w:docPartPr>
        <w:name w:val="E604F140398545F2A23C95C96E1A0269"/>
        <w:category>
          <w:name w:val="General"/>
          <w:gallery w:val="placeholder"/>
        </w:category>
        <w:types>
          <w:type w:val="bbPlcHdr"/>
        </w:types>
        <w:behaviors>
          <w:behavior w:val="content"/>
        </w:behaviors>
        <w:guid w:val="{55854CF3-FD02-470A-A903-8C588522ADB8}"/>
      </w:docPartPr>
      <w:docPartBody>
        <w:p w:rsidR="005D3CBD" w:rsidRDefault="00A83F07" w:rsidP="00A83F07">
          <w:pPr>
            <w:pStyle w:val="E604F140398545F2A23C95C96E1A0269"/>
          </w:pPr>
          <w:r w:rsidRPr="00380799">
            <w:rPr>
              <w:rStyle w:val="PlaceholderText"/>
            </w:rPr>
            <w:t>Click or tap here to enter text.</w:t>
          </w:r>
        </w:p>
      </w:docPartBody>
    </w:docPart>
    <w:docPart>
      <w:docPartPr>
        <w:name w:val="EB062DB106E14AA591E17F03539D2520"/>
        <w:category>
          <w:name w:val="General"/>
          <w:gallery w:val="placeholder"/>
        </w:category>
        <w:types>
          <w:type w:val="bbPlcHdr"/>
        </w:types>
        <w:behaviors>
          <w:behavior w:val="content"/>
        </w:behaviors>
        <w:guid w:val="{122FD16B-E224-4074-9857-D4161E13B978}"/>
      </w:docPartPr>
      <w:docPartBody>
        <w:p w:rsidR="005D3CBD" w:rsidRDefault="005D3CBD" w:rsidP="005D3CBD">
          <w:pPr>
            <w:pStyle w:val="EB062DB106E14AA591E17F03539D2520"/>
          </w:pPr>
          <w:r w:rsidRPr="002F379B">
            <w:rPr>
              <w:rStyle w:val="PlaceholderText"/>
              <w:shd w:val="clear" w:color="auto" w:fill="E8E8E8" w:themeFill="background2"/>
            </w:rPr>
            <w:t>Click or tap here to enter text.</w:t>
          </w:r>
        </w:p>
      </w:docPartBody>
    </w:docPart>
    <w:docPart>
      <w:docPartPr>
        <w:name w:val="C5F2A7BA35A44A20B6AACDAA545DB12E"/>
        <w:category>
          <w:name w:val="General"/>
          <w:gallery w:val="placeholder"/>
        </w:category>
        <w:types>
          <w:type w:val="bbPlcHdr"/>
        </w:types>
        <w:behaviors>
          <w:behavior w:val="content"/>
        </w:behaviors>
        <w:guid w:val="{36114C6A-2F22-4FAE-92B0-2C5C5A366D97}"/>
      </w:docPartPr>
      <w:docPartBody>
        <w:p w:rsidR="005D3CBD" w:rsidRDefault="005D3CBD" w:rsidP="005D3CBD">
          <w:pPr>
            <w:pStyle w:val="C5F2A7BA35A44A20B6AACDAA545DB12E"/>
          </w:pPr>
          <w:r w:rsidRPr="00C450EE">
            <w:rPr>
              <w:rStyle w:val="PlaceholderText"/>
              <w:shd w:val="clear" w:color="auto" w:fill="E8E8E8" w:themeFill="background2"/>
            </w:rPr>
            <w:t>Click or tap here to enter text.</w:t>
          </w:r>
        </w:p>
      </w:docPartBody>
    </w:docPart>
    <w:docPart>
      <w:docPartPr>
        <w:name w:val="5BA0E269995F47C289E6479ECC155ADB"/>
        <w:category>
          <w:name w:val="General"/>
          <w:gallery w:val="placeholder"/>
        </w:category>
        <w:types>
          <w:type w:val="bbPlcHdr"/>
        </w:types>
        <w:behaviors>
          <w:behavior w:val="content"/>
        </w:behaviors>
        <w:guid w:val="{DDFECC06-6AE1-47D3-A82D-E841BAEE6570}"/>
      </w:docPartPr>
      <w:docPartBody>
        <w:p w:rsidR="00F6059E" w:rsidRDefault="005D3CBD" w:rsidP="005D3CBD">
          <w:pPr>
            <w:pStyle w:val="5BA0E269995F47C289E6479ECC155ADB"/>
          </w:pPr>
          <w:r w:rsidRPr="00380799">
            <w:rPr>
              <w:rStyle w:val="PlaceholderText"/>
            </w:rPr>
            <w:t>Click or tap here to enter text.</w:t>
          </w:r>
        </w:p>
      </w:docPartBody>
    </w:docPart>
    <w:docPart>
      <w:docPartPr>
        <w:name w:val="F47FFD1CEB6A4E4EB6263FFCD830991B"/>
        <w:category>
          <w:name w:val="General"/>
          <w:gallery w:val="placeholder"/>
        </w:category>
        <w:types>
          <w:type w:val="bbPlcHdr"/>
        </w:types>
        <w:behaviors>
          <w:behavior w:val="content"/>
        </w:behaviors>
        <w:guid w:val="{0312B673-505C-433B-A3D4-3C268C0C18A5}"/>
      </w:docPartPr>
      <w:docPartBody>
        <w:p w:rsidR="00F6059E" w:rsidRDefault="005D3CBD" w:rsidP="005D3CBD">
          <w:pPr>
            <w:pStyle w:val="F47FFD1CEB6A4E4EB6263FFCD830991B"/>
          </w:pPr>
          <w:r w:rsidRPr="000A62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D06"/>
    <w:rsid w:val="00025149"/>
    <w:rsid w:val="001145E4"/>
    <w:rsid w:val="00276592"/>
    <w:rsid w:val="00312D7A"/>
    <w:rsid w:val="005D3CBD"/>
    <w:rsid w:val="007616E1"/>
    <w:rsid w:val="00947F6D"/>
    <w:rsid w:val="009C5695"/>
    <w:rsid w:val="009F021A"/>
    <w:rsid w:val="00A01187"/>
    <w:rsid w:val="00A83F07"/>
    <w:rsid w:val="00C11D06"/>
    <w:rsid w:val="00D7401F"/>
    <w:rsid w:val="00F6059E"/>
    <w:rsid w:val="00F85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3CBD"/>
    <w:rPr>
      <w:color w:val="808080"/>
    </w:rPr>
  </w:style>
  <w:style w:type="paragraph" w:customStyle="1" w:styleId="5BA0E269995F47C289E6479ECC155ADB">
    <w:name w:val="5BA0E269995F47C289E6479ECC155ADB"/>
    <w:rsid w:val="005D3CBD"/>
  </w:style>
  <w:style w:type="paragraph" w:customStyle="1" w:styleId="4D5AB5B6BD5A4531A822DF2DE596C968">
    <w:name w:val="4D5AB5B6BD5A4531A822DF2DE596C968"/>
    <w:rsid w:val="00A83F07"/>
  </w:style>
  <w:style w:type="paragraph" w:customStyle="1" w:styleId="BD28F40721644EBB94F5327FF19CA32E">
    <w:name w:val="BD28F40721644EBB94F5327FF19CA32E"/>
    <w:rsid w:val="00A83F07"/>
  </w:style>
  <w:style w:type="paragraph" w:customStyle="1" w:styleId="B60DED83FBAB42B0A2E54C2363D19C6C">
    <w:name w:val="B60DED83FBAB42B0A2E54C2363D19C6C"/>
    <w:rsid w:val="005D3CBD"/>
    <w:pPr>
      <w:ind w:left="720"/>
      <w:contextualSpacing/>
    </w:pPr>
    <w:rPr>
      <w:rFonts w:eastAsiaTheme="minorHAnsi"/>
    </w:rPr>
  </w:style>
  <w:style w:type="paragraph" w:customStyle="1" w:styleId="9389EA19691D4B378A2A93317F168168">
    <w:name w:val="9389EA19691D4B378A2A93317F168168"/>
    <w:rsid w:val="00A83F07"/>
  </w:style>
  <w:style w:type="paragraph" w:customStyle="1" w:styleId="1DB150E1A1EC4E7299447F5701486DE0">
    <w:name w:val="1DB150E1A1EC4E7299447F5701486DE0"/>
    <w:rsid w:val="005D3CBD"/>
    <w:rPr>
      <w:rFonts w:eastAsiaTheme="minorHAnsi"/>
    </w:rPr>
  </w:style>
  <w:style w:type="paragraph" w:customStyle="1" w:styleId="EB062DB106E14AA591E17F03539D2520">
    <w:name w:val="EB062DB106E14AA591E17F03539D2520"/>
    <w:rsid w:val="005D3CBD"/>
    <w:rPr>
      <w:rFonts w:eastAsiaTheme="minorHAnsi"/>
    </w:rPr>
  </w:style>
  <w:style w:type="paragraph" w:customStyle="1" w:styleId="8D679D0662354EA19C93E8B96CA7BBD0">
    <w:name w:val="8D679D0662354EA19C93E8B96CA7BBD0"/>
    <w:rsid w:val="009C5695"/>
  </w:style>
  <w:style w:type="paragraph" w:customStyle="1" w:styleId="C5F2A7BA35A44A20B6AACDAA545DB12E">
    <w:name w:val="C5F2A7BA35A44A20B6AACDAA545DB12E"/>
    <w:rsid w:val="005D3CBD"/>
    <w:rPr>
      <w:rFonts w:eastAsiaTheme="minorHAnsi"/>
    </w:rPr>
  </w:style>
  <w:style w:type="paragraph" w:customStyle="1" w:styleId="F47FFD1CEB6A4E4EB6263FFCD830991B">
    <w:name w:val="F47FFD1CEB6A4E4EB6263FFCD830991B"/>
    <w:rsid w:val="005D3CBD"/>
  </w:style>
  <w:style w:type="paragraph" w:customStyle="1" w:styleId="CACD6DBF3BEA49CFAE637875402955C8">
    <w:name w:val="CACD6DBF3BEA49CFAE637875402955C8"/>
    <w:rsid w:val="00A83F07"/>
  </w:style>
  <w:style w:type="paragraph" w:customStyle="1" w:styleId="E604F140398545F2A23C95C96E1A0269">
    <w:name w:val="E604F140398545F2A23C95C96E1A0269"/>
    <w:rsid w:val="00A83F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102DA-FEE2-4E26-887F-B107AB3D2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520</Words>
  <Characters>2964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Office of the Governor</Company>
  <LinksUpToDate>false</LinksUpToDate>
  <CharactersWithSpaces>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 Robertson</dc:creator>
  <cp:keywords/>
  <dc:description/>
  <cp:lastModifiedBy>Vivecca Hartman</cp:lastModifiedBy>
  <cp:revision>2</cp:revision>
  <cp:lastPrinted>2025-01-20T20:41:00Z</cp:lastPrinted>
  <dcterms:created xsi:type="dcterms:W3CDTF">2025-01-23T02:17:00Z</dcterms:created>
  <dcterms:modified xsi:type="dcterms:W3CDTF">2025-01-23T02:17:00Z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2140281396</vt:i4>
  </property>
</Properties>
</file>